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9B7A0" w14:textId="77777777" w:rsidR="0012485C" w:rsidRPr="00A156E2" w:rsidRDefault="0012485C" w:rsidP="0012485C">
      <w:pPr>
        <w:contextualSpacing/>
        <w:jc w:val="center"/>
        <w:rPr>
          <w:sz w:val="28"/>
          <w:szCs w:val="28"/>
        </w:rPr>
      </w:pPr>
      <w:r w:rsidRPr="00A156E2">
        <w:rPr>
          <w:sz w:val="28"/>
          <w:szCs w:val="28"/>
        </w:rPr>
        <w:t>Hermosa Beach City School District</w:t>
      </w:r>
    </w:p>
    <w:p w14:paraId="0F19B7A1" w14:textId="77777777" w:rsidR="0012485C" w:rsidRPr="00A156E2" w:rsidRDefault="0012485C" w:rsidP="0012485C">
      <w:pPr>
        <w:contextualSpacing/>
        <w:jc w:val="center"/>
        <w:rPr>
          <w:sz w:val="28"/>
          <w:szCs w:val="28"/>
        </w:rPr>
      </w:pPr>
      <w:r w:rsidRPr="00A156E2">
        <w:rPr>
          <w:sz w:val="28"/>
          <w:szCs w:val="28"/>
        </w:rPr>
        <w:t>Measure S Informational Meeting</w:t>
      </w:r>
    </w:p>
    <w:p w14:paraId="0F19B7A2" w14:textId="77777777" w:rsidR="0012485C" w:rsidRPr="00A156E2" w:rsidRDefault="0012485C" w:rsidP="0012485C">
      <w:pPr>
        <w:contextualSpacing/>
        <w:jc w:val="center"/>
        <w:rPr>
          <w:sz w:val="28"/>
          <w:szCs w:val="28"/>
        </w:rPr>
      </w:pPr>
      <w:r w:rsidRPr="00A156E2">
        <w:rPr>
          <w:sz w:val="28"/>
          <w:szCs w:val="28"/>
        </w:rPr>
        <w:t>Partial Transcript</w:t>
      </w:r>
    </w:p>
    <w:p w14:paraId="0F19B7A3" w14:textId="77777777" w:rsidR="0012485C" w:rsidRPr="00A156E2" w:rsidRDefault="0012485C" w:rsidP="0012485C">
      <w:pPr>
        <w:contextualSpacing/>
        <w:jc w:val="center"/>
        <w:rPr>
          <w:sz w:val="28"/>
          <w:szCs w:val="28"/>
        </w:rPr>
      </w:pPr>
      <w:r w:rsidRPr="00A156E2">
        <w:rPr>
          <w:sz w:val="28"/>
          <w:szCs w:val="28"/>
        </w:rPr>
        <w:t xml:space="preserve"> May 25, 2016 - Run time 1 hour 36 minutes</w:t>
      </w:r>
    </w:p>
    <w:p w14:paraId="0F19B7A4" w14:textId="77777777" w:rsidR="0012485C" w:rsidRDefault="0012485C" w:rsidP="0012485C">
      <w:pPr>
        <w:contextualSpacing/>
        <w:jc w:val="center"/>
        <w:rPr>
          <w:rStyle w:val="Hyperlink"/>
        </w:rPr>
      </w:pPr>
      <w:hyperlink r:id="rId6" w:history="1">
        <w:r w:rsidRPr="00671D55">
          <w:rPr>
            <w:rStyle w:val="Hyperlink"/>
          </w:rPr>
          <w:t>http://hermosabeach.granicus.com/MediaPlayer.php?view_id=6&amp;clip_id=4167</w:t>
        </w:r>
      </w:hyperlink>
    </w:p>
    <w:p w14:paraId="1B65A301" w14:textId="77777777" w:rsidR="008B242C" w:rsidRDefault="008B242C" w:rsidP="0012485C">
      <w:pPr>
        <w:contextualSpacing/>
        <w:jc w:val="center"/>
        <w:rPr>
          <w:rStyle w:val="Hyperlink"/>
        </w:rPr>
      </w:pPr>
    </w:p>
    <w:p w14:paraId="2AEAC2FC" w14:textId="77777777" w:rsidR="008B242C" w:rsidRPr="00032529" w:rsidRDefault="008B242C" w:rsidP="008B242C">
      <w:pPr>
        <w:contextualSpacing/>
      </w:pPr>
      <w:r w:rsidRPr="00032529">
        <w:t>Attendees:</w:t>
      </w:r>
      <w:r w:rsidRPr="00032529">
        <w:tab/>
        <w:t>HBCSD Superintendent: Pat Escalante</w:t>
      </w:r>
    </w:p>
    <w:p w14:paraId="0B470D80" w14:textId="77777777" w:rsidR="008B242C" w:rsidRPr="00032529" w:rsidRDefault="008B242C" w:rsidP="008B242C">
      <w:pPr>
        <w:contextualSpacing/>
      </w:pPr>
      <w:r w:rsidRPr="00032529">
        <w:tab/>
      </w:r>
      <w:r w:rsidRPr="00032529">
        <w:tab/>
        <w:t>HBCSD Board President: Mary Campbell</w:t>
      </w:r>
    </w:p>
    <w:p w14:paraId="3FDD9F36" w14:textId="77777777" w:rsidR="008B242C" w:rsidRPr="00032529" w:rsidRDefault="008B242C" w:rsidP="008B242C">
      <w:pPr>
        <w:contextualSpacing/>
      </w:pPr>
      <w:r w:rsidRPr="00032529">
        <w:tab/>
      </w:r>
      <w:r w:rsidRPr="00032529">
        <w:tab/>
        <w:t>Board member: Patti Ackerman</w:t>
      </w:r>
    </w:p>
    <w:p w14:paraId="3431A330" w14:textId="77777777" w:rsidR="008B242C" w:rsidRPr="00032529" w:rsidRDefault="008B242C" w:rsidP="008B242C">
      <w:pPr>
        <w:contextualSpacing/>
      </w:pPr>
      <w:r w:rsidRPr="00032529">
        <w:tab/>
      </w:r>
      <w:r w:rsidRPr="00032529">
        <w:tab/>
        <w:t>Board member: Maggie Bove-La Monica</w:t>
      </w:r>
    </w:p>
    <w:p w14:paraId="6F4E2C05" w14:textId="77777777" w:rsidR="008B242C" w:rsidRPr="00032529" w:rsidRDefault="008B242C" w:rsidP="008B242C">
      <w:pPr>
        <w:contextualSpacing/>
      </w:pPr>
      <w:r w:rsidRPr="00032529">
        <w:tab/>
      </w:r>
      <w:r w:rsidRPr="00032529">
        <w:tab/>
        <w:t>Board member: Monique Eshan</w:t>
      </w:r>
    </w:p>
    <w:p w14:paraId="0F19B7A6" w14:textId="77777777" w:rsidR="0012485C" w:rsidRDefault="0012485C" w:rsidP="0012485C">
      <w:pPr>
        <w:contextualSpacing/>
        <w:jc w:val="center"/>
        <w:rPr>
          <w:rStyle w:val="Hyperlink"/>
        </w:rPr>
      </w:pPr>
    </w:p>
    <w:p w14:paraId="0F19B7A7" w14:textId="77777777" w:rsidR="0012485C" w:rsidRDefault="0012485C" w:rsidP="0012485C">
      <w:pPr>
        <w:ind w:left="1440" w:hanging="1440"/>
        <w:contextualSpacing/>
        <w:rPr>
          <w:b/>
          <w:sz w:val="28"/>
          <w:szCs w:val="28"/>
        </w:rPr>
      </w:pPr>
      <w:r w:rsidRPr="00727C35">
        <w:rPr>
          <w:b/>
          <w:sz w:val="28"/>
          <w:szCs w:val="28"/>
        </w:rPr>
        <w:t>Part III:  Question and answer information for HBCSD Bond Measure S regarding District Facilities led by Superintendent Pat Escalante with assistance from School Board President Mary Campbell.</w:t>
      </w:r>
    </w:p>
    <w:p w14:paraId="45A17093" w14:textId="77777777" w:rsidR="0017012A" w:rsidRDefault="0017012A" w:rsidP="0012485C">
      <w:pPr>
        <w:ind w:left="1440" w:hanging="1440"/>
        <w:contextualSpacing/>
        <w:rPr>
          <w:b/>
          <w:sz w:val="28"/>
          <w:szCs w:val="28"/>
        </w:rPr>
      </w:pPr>
    </w:p>
    <w:p w14:paraId="349D08CD" w14:textId="7BD9FA55" w:rsidR="0017012A" w:rsidRPr="003150D5" w:rsidRDefault="0017012A" w:rsidP="0017012A">
      <w:pPr>
        <w:spacing w:after="0"/>
      </w:pPr>
      <w:r w:rsidRPr="00AC6394">
        <w:rPr>
          <w:b/>
          <w:bCs/>
          <w:color w:val="FF0000"/>
          <w:u w:val="single"/>
        </w:rPr>
        <w:t>NOTE</w:t>
      </w:r>
      <w:r w:rsidRPr="00AC6394">
        <w:rPr>
          <w:b/>
          <w:bCs/>
          <w:color w:val="FF0000"/>
        </w:rPr>
        <w:t xml:space="preserve">: </w:t>
      </w:r>
      <w:r w:rsidRPr="003150D5">
        <w:t>Pat Escalante d</w:t>
      </w:r>
      <w:r w:rsidR="00692C2C" w:rsidRPr="003150D5">
        <w:t>oes</w:t>
      </w:r>
      <w:r w:rsidRPr="003150D5">
        <w:t xml:space="preserve"> not have a Doctor of Education </w:t>
      </w:r>
      <w:r w:rsidR="003150D5" w:rsidRPr="003150D5">
        <w:t>degree,</w:t>
      </w:r>
      <w:r w:rsidRPr="003150D5">
        <w:t xml:space="preserve"> nor did she have any superintendent experience.</w:t>
      </w:r>
      <w:r w:rsidR="00EF2422" w:rsidRPr="003150D5">
        <w:t xml:space="preserve">  School board members Jack Burns, Patti Ackerman, </w:t>
      </w:r>
      <w:r w:rsidR="00194A28" w:rsidRPr="003150D5">
        <w:t>Lisa Claypool, Carle</w:t>
      </w:r>
      <w:r w:rsidR="00F03FCC" w:rsidRPr="003150D5">
        <w:t>en</w:t>
      </w:r>
      <w:r w:rsidR="00194A28" w:rsidRPr="003150D5">
        <w:t xml:space="preserve"> Beste</w:t>
      </w:r>
      <w:r w:rsidR="00F03FCC" w:rsidRPr="003150D5">
        <w:t xml:space="preserve"> and Ray Waters voted to hire Pat Escalante with a </w:t>
      </w:r>
      <w:r w:rsidR="00683AD5" w:rsidRPr="003150D5">
        <w:t>less than sterling resume in April 2012.  Please also see Pat Escalante complete Discussion and Facts.</w:t>
      </w:r>
    </w:p>
    <w:p w14:paraId="0517D9E9" w14:textId="77777777" w:rsidR="006068F9" w:rsidRDefault="0012485C" w:rsidP="007F5205">
      <w:pPr>
        <w:ind w:left="1440" w:hanging="1440"/>
        <w:contextualSpacing/>
      </w:pPr>
      <w:r>
        <w:rPr>
          <w:sz w:val="24"/>
          <w:szCs w:val="24"/>
        </w:rPr>
        <w:t>01:04:19</w:t>
      </w:r>
      <w:r>
        <w:rPr>
          <w:sz w:val="24"/>
          <w:szCs w:val="24"/>
        </w:rPr>
        <w:tab/>
      </w:r>
      <w:r w:rsidRPr="005C3162">
        <w:t xml:space="preserve">[Member of the </w:t>
      </w:r>
      <w:r w:rsidR="00F05454">
        <w:t>a</w:t>
      </w:r>
      <w:r w:rsidRPr="005C3162">
        <w:t>udience</w:t>
      </w:r>
      <w:r w:rsidR="0014475D">
        <w:t xml:space="preserve"> (a plant by the school district?)</w:t>
      </w:r>
      <w:r w:rsidRPr="005C3162">
        <w:t xml:space="preserve">] </w:t>
      </w:r>
    </w:p>
    <w:p w14:paraId="0F6136B2" w14:textId="77777777" w:rsidR="006068F9" w:rsidRDefault="006068F9" w:rsidP="007F5205">
      <w:pPr>
        <w:ind w:left="1440" w:hanging="1440"/>
        <w:contextualSpacing/>
      </w:pPr>
    </w:p>
    <w:p w14:paraId="0F19B7AA" w14:textId="7F0F7750" w:rsidR="0012485C" w:rsidRDefault="00EF56EE" w:rsidP="006068F9">
      <w:pPr>
        <w:ind w:left="2160" w:firstLine="720"/>
        <w:contextualSpacing/>
        <w:rPr>
          <w:i/>
          <w:iCs/>
        </w:rPr>
      </w:pPr>
      <w:r w:rsidRPr="005C3162">
        <w:rPr>
          <w:i/>
          <w:iCs/>
        </w:rPr>
        <w:t>“</w:t>
      </w:r>
      <w:r w:rsidR="0012485C" w:rsidRPr="005C3162">
        <w:rPr>
          <w:i/>
          <w:iCs/>
        </w:rPr>
        <w:t>Hi Pat.  Question.  It’s been suggested that North School can be moved in to, um, because it doesn’t have to be satisfied by Ed [California Department of Education] code.  Can you give some highlights as to what the Ed code is and why North School specifically does not meet Ed code?  Um, no worries about Pier because that a separate issue, we know that.</w:t>
      </w:r>
      <w:r w:rsidRPr="005C3162">
        <w:rPr>
          <w:i/>
          <w:iCs/>
        </w:rPr>
        <w:t>”</w:t>
      </w:r>
    </w:p>
    <w:p w14:paraId="6047C41A" w14:textId="77777777" w:rsidR="00723584" w:rsidRPr="005C3162" w:rsidRDefault="00723584" w:rsidP="007F5205">
      <w:pPr>
        <w:ind w:left="1440" w:hanging="1440"/>
        <w:contextualSpacing/>
        <w:rPr>
          <w:i/>
          <w:iCs/>
        </w:rPr>
      </w:pPr>
    </w:p>
    <w:p w14:paraId="72AEFE4D" w14:textId="77777777" w:rsidR="006068F9" w:rsidRDefault="0012485C" w:rsidP="007F5205">
      <w:pPr>
        <w:ind w:left="1440" w:hanging="1440"/>
        <w:contextualSpacing/>
      </w:pPr>
      <w:r w:rsidRPr="005C3162">
        <w:t>01:04:37</w:t>
      </w:r>
      <w:r w:rsidRPr="005C3162">
        <w:tab/>
        <w:t>[P</w:t>
      </w:r>
      <w:r w:rsidR="00EF56EE" w:rsidRPr="005C3162">
        <w:t xml:space="preserve">at </w:t>
      </w:r>
      <w:r w:rsidRPr="005C3162">
        <w:t>E</w:t>
      </w:r>
      <w:r w:rsidR="00EF56EE" w:rsidRPr="005C3162">
        <w:t>scalante</w:t>
      </w:r>
      <w:r w:rsidR="005F6876">
        <w:t xml:space="preserve"> – HBCSD Superintendent 2012-202</w:t>
      </w:r>
      <w:r w:rsidR="00F34139">
        <w:t>0</w:t>
      </w:r>
      <w:r w:rsidRPr="005C3162">
        <w:t>]</w:t>
      </w:r>
    </w:p>
    <w:p w14:paraId="523D8FF2" w14:textId="77777777" w:rsidR="006068F9" w:rsidRDefault="006068F9" w:rsidP="007F5205">
      <w:pPr>
        <w:ind w:left="1440" w:hanging="1440"/>
        <w:contextualSpacing/>
      </w:pPr>
    </w:p>
    <w:p w14:paraId="74C8C054" w14:textId="3E5EB474" w:rsidR="005F6876" w:rsidRDefault="0012485C" w:rsidP="006068F9">
      <w:pPr>
        <w:ind w:left="2160" w:firstLine="720"/>
        <w:contextualSpacing/>
        <w:rPr>
          <w:i/>
          <w:iCs/>
        </w:rPr>
      </w:pPr>
      <w:r w:rsidRPr="005C3162">
        <w:t xml:space="preserve"> </w:t>
      </w:r>
      <w:r w:rsidR="00EF56EE" w:rsidRPr="005C3162">
        <w:rPr>
          <w:i/>
          <w:iCs/>
        </w:rPr>
        <w:t>“</w:t>
      </w:r>
      <w:r w:rsidRPr="005C3162">
        <w:rPr>
          <w:i/>
          <w:iCs/>
        </w:rPr>
        <w:t>The very first thing that comes into my head and is the most critical is there is no ADA access.  So if your disabled you can’t get n that campus unless you come in, um, even if you come in the back way, they can only access one, in one of the buildings, so that’s critically important component.</w:t>
      </w:r>
      <w:r w:rsidR="00AA53CA">
        <w:rPr>
          <w:i/>
          <w:iCs/>
        </w:rPr>
        <w:t>”</w:t>
      </w:r>
    </w:p>
    <w:p w14:paraId="66735B93" w14:textId="77777777" w:rsidR="00DD4274" w:rsidRDefault="00DD4274" w:rsidP="007F5205">
      <w:pPr>
        <w:ind w:left="1440" w:hanging="1440"/>
        <w:contextualSpacing/>
        <w:rPr>
          <w:i/>
          <w:iCs/>
        </w:rPr>
      </w:pPr>
    </w:p>
    <w:p w14:paraId="40AB2B88" w14:textId="77777777" w:rsidR="005F6876" w:rsidRDefault="0012485C" w:rsidP="005F6876">
      <w:pPr>
        <w:ind w:left="1440"/>
        <w:contextualSpacing/>
        <w:rPr>
          <w:iCs/>
          <w:color w:val="FF0000"/>
        </w:rPr>
      </w:pPr>
      <w:r w:rsidRPr="00AA53CA">
        <w:rPr>
          <w:iCs/>
          <w:color w:val="FF0000"/>
        </w:rPr>
        <w:t>This statement by Pat Escalante is incorrect.</w:t>
      </w:r>
    </w:p>
    <w:p w14:paraId="0F89A7D7" w14:textId="01E99B22" w:rsidR="005F6876" w:rsidRPr="00456F0B" w:rsidRDefault="005F6876" w:rsidP="005F6876">
      <w:pPr>
        <w:ind w:left="1440"/>
        <w:contextualSpacing/>
        <w:rPr>
          <w:iCs/>
          <w:color w:val="FF0000"/>
        </w:rPr>
      </w:pPr>
      <w:r w:rsidRPr="00DD4274">
        <w:rPr>
          <w:b/>
          <w:bCs/>
          <w:iCs/>
          <w:color w:val="FF0000"/>
          <w:u w:val="single"/>
        </w:rPr>
        <w:t>CORRECT INFORMATION</w:t>
      </w:r>
      <w:r w:rsidRPr="005F6876">
        <w:rPr>
          <w:b/>
          <w:bCs/>
          <w:iCs/>
          <w:color w:val="FF0000"/>
        </w:rPr>
        <w:t>:</w:t>
      </w:r>
      <w:r>
        <w:rPr>
          <w:iCs/>
          <w:color w:val="FF0000"/>
        </w:rPr>
        <w:t xml:space="preserve"> </w:t>
      </w:r>
      <w:r w:rsidR="0012485C" w:rsidRPr="00DD4274">
        <w:rPr>
          <w:iCs/>
        </w:rPr>
        <w:t xml:space="preserve">North School has ADA access to each building it also has three handicap parking spaces and one handicap accessible toilet.  </w:t>
      </w:r>
      <w:r w:rsidR="00DD35BB" w:rsidRPr="00DD4274">
        <w:rPr>
          <w:iCs/>
        </w:rPr>
        <w:t xml:space="preserve">It is illegal for North School NOT to be ADA </w:t>
      </w:r>
      <w:r w:rsidR="00063EF2" w:rsidRPr="00DD4274">
        <w:rPr>
          <w:iCs/>
        </w:rPr>
        <w:t xml:space="preserve">accessible.  </w:t>
      </w:r>
      <w:r w:rsidR="0012485C" w:rsidRPr="00DD4274">
        <w:rPr>
          <w:iCs/>
        </w:rPr>
        <w:t>According to the 2014 Facilities Master Plan all District schools require additional ADA upgrades.</w:t>
      </w:r>
      <w:r w:rsidR="00DD35BB" w:rsidRPr="00DD4274">
        <w:rPr>
          <w:iCs/>
        </w:rPr>
        <w:t xml:space="preserve"> </w:t>
      </w:r>
      <w:r w:rsidR="00063EF2" w:rsidRPr="00DD4274">
        <w:rPr>
          <w:iCs/>
        </w:rPr>
        <w:t xml:space="preserve"> The need for additional ADA upgrades is not a reason to tear down the entire campus.  </w:t>
      </w:r>
      <w:r w:rsidR="005C3162" w:rsidRPr="00DD4274">
        <w:rPr>
          <w:iCs/>
        </w:rPr>
        <w:t xml:space="preserve"> </w:t>
      </w:r>
      <w:r w:rsidR="005C3162" w:rsidRPr="00AA53CA">
        <w:rPr>
          <w:iCs/>
          <w:color w:val="FF0000"/>
        </w:rPr>
        <w:t>(</w:t>
      </w:r>
      <w:r w:rsidR="005C3162" w:rsidRPr="00AA53CA">
        <w:rPr>
          <w:iCs/>
          <w:color w:val="0070C0"/>
        </w:rPr>
        <w:t>TL-</w:t>
      </w:r>
      <w:r w:rsidR="0064473A">
        <w:rPr>
          <w:iCs/>
          <w:color w:val="0070C0"/>
        </w:rPr>
        <w:t>NS ADA</w:t>
      </w:r>
      <w:r w:rsidR="00456F0B">
        <w:rPr>
          <w:iCs/>
          <w:color w:val="FF0000"/>
        </w:rPr>
        <w:t>)</w:t>
      </w:r>
    </w:p>
    <w:p w14:paraId="152DDBD8" w14:textId="77777777" w:rsidR="005F6876" w:rsidRDefault="005F6876" w:rsidP="005F6876">
      <w:pPr>
        <w:ind w:left="1440"/>
        <w:contextualSpacing/>
        <w:rPr>
          <w:i/>
          <w:color w:val="FF0000"/>
        </w:rPr>
      </w:pPr>
    </w:p>
    <w:p w14:paraId="492A9CC8" w14:textId="77777777" w:rsidR="006068F9" w:rsidRDefault="00F34139" w:rsidP="00F34139">
      <w:pPr>
        <w:ind w:left="1440" w:firstLine="45"/>
        <w:contextualSpacing/>
      </w:pPr>
      <w:r w:rsidRPr="005C3162">
        <w:t>[Pat Escalante</w:t>
      </w:r>
      <w:r>
        <w:t xml:space="preserve"> – HBCSD Superintendent 2012-2020</w:t>
      </w:r>
      <w:r w:rsidRPr="005C3162">
        <w:t>]</w:t>
      </w:r>
    </w:p>
    <w:p w14:paraId="1FC587F5" w14:textId="77777777" w:rsidR="006068F9" w:rsidRDefault="006068F9" w:rsidP="00F34139">
      <w:pPr>
        <w:ind w:left="1440" w:firstLine="45"/>
        <w:contextualSpacing/>
      </w:pPr>
    </w:p>
    <w:p w14:paraId="37B9CFA6" w14:textId="02CD79C7" w:rsidR="003A36F9" w:rsidRDefault="0012485C" w:rsidP="006068F9">
      <w:pPr>
        <w:ind w:left="2160" w:firstLine="720"/>
        <w:contextualSpacing/>
        <w:rPr>
          <w:i/>
        </w:rPr>
      </w:pPr>
      <w:r w:rsidRPr="0004701C">
        <w:rPr>
          <w:i/>
          <w:color w:val="FF0000"/>
        </w:rPr>
        <w:t xml:space="preserve"> </w:t>
      </w:r>
      <w:r w:rsidR="00AA53CA" w:rsidRPr="0004701C">
        <w:rPr>
          <w:i/>
        </w:rPr>
        <w:t>“</w:t>
      </w:r>
      <w:r w:rsidRPr="0004701C">
        <w:rPr>
          <w:i/>
        </w:rPr>
        <w:t>Um, the other is that the, um, the um, the building has been modified, so that whenever there is any modification to an original structure, the State has to come out to do an investigation, and they have to, um, the district is responsible for bringing it up to code so there’s a number of things the electrical systems aren’t up to code, the water fountains…</w:t>
      </w:r>
      <w:r w:rsidR="00EF56EE" w:rsidRPr="0004701C">
        <w:rPr>
          <w:i/>
        </w:rPr>
        <w:t>”</w:t>
      </w:r>
    </w:p>
    <w:p w14:paraId="55E9464F" w14:textId="77777777" w:rsidR="006068F9" w:rsidRDefault="006068F9" w:rsidP="006068F9">
      <w:pPr>
        <w:ind w:left="2160" w:firstLine="720"/>
        <w:contextualSpacing/>
        <w:rPr>
          <w:i/>
        </w:rPr>
      </w:pPr>
    </w:p>
    <w:p w14:paraId="4A414193" w14:textId="0CF751DC" w:rsidR="003A36F9" w:rsidRDefault="003A36F9" w:rsidP="00F34139">
      <w:pPr>
        <w:ind w:left="1440" w:firstLine="45"/>
        <w:contextualSpacing/>
        <w:rPr>
          <w:iCs/>
          <w:color w:val="FF0000"/>
        </w:rPr>
      </w:pPr>
      <w:r>
        <w:rPr>
          <w:iCs/>
          <w:color w:val="FF0000"/>
        </w:rPr>
        <w:t>Th</w:t>
      </w:r>
      <w:r w:rsidR="00D44D17">
        <w:rPr>
          <w:iCs/>
          <w:color w:val="FF0000"/>
        </w:rPr>
        <w:t>ese</w:t>
      </w:r>
      <w:r>
        <w:rPr>
          <w:iCs/>
          <w:color w:val="FF0000"/>
        </w:rPr>
        <w:t xml:space="preserve"> statement</w:t>
      </w:r>
      <w:r w:rsidR="00D44D17">
        <w:rPr>
          <w:iCs/>
          <w:color w:val="FF0000"/>
        </w:rPr>
        <w:t>s</w:t>
      </w:r>
      <w:r>
        <w:rPr>
          <w:iCs/>
          <w:color w:val="FF0000"/>
        </w:rPr>
        <w:t xml:space="preserve"> by </w:t>
      </w:r>
      <w:r w:rsidR="0004701C" w:rsidRPr="0004701C">
        <w:rPr>
          <w:iCs/>
          <w:color w:val="FF0000"/>
        </w:rPr>
        <w:t xml:space="preserve">Pat Escalante </w:t>
      </w:r>
      <w:r w:rsidR="00D44D17">
        <w:rPr>
          <w:iCs/>
          <w:color w:val="FF0000"/>
        </w:rPr>
        <w:t>are</w:t>
      </w:r>
      <w:r w:rsidR="0004701C" w:rsidRPr="0004701C">
        <w:rPr>
          <w:iCs/>
          <w:color w:val="FF0000"/>
        </w:rPr>
        <w:t xml:space="preserve"> </w:t>
      </w:r>
      <w:r w:rsidR="00A81373">
        <w:rPr>
          <w:iCs/>
          <w:color w:val="FF0000"/>
        </w:rPr>
        <w:t>MISLEADING</w:t>
      </w:r>
      <w:r w:rsidR="0012639C">
        <w:rPr>
          <w:iCs/>
          <w:color w:val="FF0000"/>
        </w:rPr>
        <w:t xml:space="preserve"> and wrong</w:t>
      </w:r>
      <w:r w:rsidR="0004701C" w:rsidRPr="0004701C">
        <w:rPr>
          <w:iCs/>
          <w:color w:val="FF0000"/>
        </w:rPr>
        <w:t>.</w:t>
      </w:r>
    </w:p>
    <w:p w14:paraId="360688A1" w14:textId="04FC4EC9" w:rsidR="007A79C0" w:rsidRPr="00DD4274" w:rsidRDefault="003A36F9" w:rsidP="00F34139">
      <w:pPr>
        <w:ind w:left="1440" w:firstLine="45"/>
        <w:contextualSpacing/>
        <w:rPr>
          <w:iCs/>
        </w:rPr>
      </w:pPr>
      <w:r w:rsidRPr="00DD4274">
        <w:rPr>
          <w:b/>
          <w:bCs/>
          <w:iCs/>
          <w:color w:val="FF0000"/>
          <w:u w:val="single"/>
        </w:rPr>
        <w:t>COMPETING INFORMATION</w:t>
      </w:r>
      <w:r w:rsidRPr="00A81373">
        <w:rPr>
          <w:b/>
          <w:bCs/>
          <w:iCs/>
          <w:color w:val="FF0000"/>
        </w:rPr>
        <w:t>:</w:t>
      </w:r>
      <w:r>
        <w:rPr>
          <w:iCs/>
          <w:color w:val="FF0000"/>
        </w:rPr>
        <w:t xml:space="preserve"> </w:t>
      </w:r>
      <w:r w:rsidR="0004701C" w:rsidRPr="0004701C">
        <w:rPr>
          <w:iCs/>
          <w:color w:val="FF0000"/>
        </w:rPr>
        <w:t xml:space="preserve"> </w:t>
      </w:r>
      <w:r w:rsidR="002173C9" w:rsidRPr="00DD4274">
        <w:rPr>
          <w:iCs/>
        </w:rPr>
        <w:t xml:space="preserve">North School is </w:t>
      </w:r>
      <w:r w:rsidR="000E3E71" w:rsidRPr="00DD4274">
        <w:rPr>
          <w:iCs/>
        </w:rPr>
        <w:t>grandfathered</w:t>
      </w:r>
      <w:r w:rsidR="000C4BA6" w:rsidRPr="00DD4274">
        <w:rPr>
          <w:iCs/>
        </w:rPr>
        <w:t>-</w:t>
      </w:r>
      <w:r w:rsidR="002173C9" w:rsidRPr="00DD4274">
        <w:rPr>
          <w:iCs/>
        </w:rPr>
        <w:t xml:space="preserve">in </w:t>
      </w:r>
      <w:r w:rsidR="000C4BA6" w:rsidRPr="00DD4274">
        <w:rPr>
          <w:iCs/>
        </w:rPr>
        <w:t xml:space="preserve">as a public school.  </w:t>
      </w:r>
      <w:r w:rsidR="000E3E71" w:rsidRPr="00DD4274">
        <w:rPr>
          <w:iCs/>
        </w:rPr>
        <w:t>Grandfathered</w:t>
      </w:r>
      <w:r w:rsidR="000C4BA6" w:rsidRPr="00DD4274">
        <w:rPr>
          <w:iCs/>
        </w:rPr>
        <w:t xml:space="preserve">-in means that it is considered code compliant as is.  </w:t>
      </w:r>
      <w:r w:rsidR="002F57D0" w:rsidRPr="00DD4274">
        <w:rPr>
          <w:iCs/>
        </w:rPr>
        <w:t>The CDE does not require that</w:t>
      </w:r>
      <w:r w:rsidR="00641B27" w:rsidRPr="00DD4274">
        <w:rPr>
          <w:iCs/>
        </w:rPr>
        <w:t xml:space="preserve"> </w:t>
      </w:r>
      <w:r w:rsidR="002F57D0" w:rsidRPr="00DD4274">
        <w:rPr>
          <w:iCs/>
        </w:rPr>
        <w:t>school districts bring</w:t>
      </w:r>
      <w:r w:rsidR="00641B27" w:rsidRPr="00DD4274">
        <w:rPr>
          <w:iCs/>
        </w:rPr>
        <w:t xml:space="preserve"> all</w:t>
      </w:r>
      <w:r w:rsidR="002F57D0" w:rsidRPr="00DD4274">
        <w:rPr>
          <w:iCs/>
        </w:rPr>
        <w:t xml:space="preserve"> existing schools up to </w:t>
      </w:r>
      <w:r w:rsidR="00641B27" w:rsidRPr="00DD4274">
        <w:rPr>
          <w:iCs/>
        </w:rPr>
        <w:t>relatively new</w:t>
      </w:r>
      <w:r w:rsidR="002F57D0" w:rsidRPr="00DD4274">
        <w:rPr>
          <w:iCs/>
        </w:rPr>
        <w:t xml:space="preserve"> Title 5 standards.  </w:t>
      </w:r>
      <w:r w:rsidR="00FA2768" w:rsidRPr="00DD4274">
        <w:rPr>
          <w:iCs/>
        </w:rPr>
        <w:t>Title 5 standards only apply to new construction</w:t>
      </w:r>
      <w:r w:rsidR="00546D11" w:rsidRPr="00DD4274">
        <w:rPr>
          <w:iCs/>
        </w:rPr>
        <w:t>.</w:t>
      </w:r>
    </w:p>
    <w:p w14:paraId="2897B46D" w14:textId="77777777" w:rsidR="007A79C0" w:rsidRDefault="007A79C0" w:rsidP="00F34139">
      <w:pPr>
        <w:ind w:left="1440" w:firstLine="45"/>
        <w:contextualSpacing/>
        <w:rPr>
          <w:iCs/>
          <w:color w:val="FF0000"/>
        </w:rPr>
      </w:pPr>
    </w:p>
    <w:p w14:paraId="2BB74868" w14:textId="798EB8B1" w:rsidR="00DF2637" w:rsidRDefault="007A79C0" w:rsidP="00A6037E">
      <w:pPr>
        <w:ind w:left="1440" w:firstLine="45"/>
        <w:contextualSpacing/>
        <w:rPr>
          <w:iCs/>
          <w:color w:val="FF0000"/>
        </w:rPr>
      </w:pPr>
      <w:r w:rsidRPr="000A56CD">
        <w:rPr>
          <w:b/>
          <w:bCs/>
          <w:iCs/>
          <w:color w:val="FF0000"/>
          <w:u w:val="single"/>
        </w:rPr>
        <w:t>COMPETING INFORMATION</w:t>
      </w:r>
      <w:r w:rsidRPr="007A79C0">
        <w:rPr>
          <w:b/>
          <w:bCs/>
          <w:iCs/>
          <w:color w:val="FF0000"/>
        </w:rPr>
        <w:t>:</w:t>
      </w:r>
      <w:r>
        <w:rPr>
          <w:iCs/>
          <w:color w:val="FF0000"/>
        </w:rPr>
        <w:t xml:space="preserve"> </w:t>
      </w:r>
      <w:r w:rsidR="00747334" w:rsidRPr="000A56CD">
        <w:rPr>
          <w:iCs/>
        </w:rPr>
        <w:t>The Division of State Architects</w:t>
      </w:r>
      <w:r w:rsidR="0095409C" w:rsidRPr="000A56CD">
        <w:rPr>
          <w:iCs/>
        </w:rPr>
        <w:t xml:space="preserve"> oversees </w:t>
      </w:r>
      <w:r w:rsidR="003A664D" w:rsidRPr="000A56CD">
        <w:rPr>
          <w:iCs/>
        </w:rPr>
        <w:t xml:space="preserve">the </w:t>
      </w:r>
      <w:r w:rsidR="003A664D" w:rsidRPr="000A56CD">
        <w:rPr>
          <w:b/>
          <w:bCs/>
          <w:iCs/>
          <w:u w:val="single"/>
        </w:rPr>
        <w:t>structural</w:t>
      </w:r>
      <w:r w:rsidR="003A664D" w:rsidRPr="000A56CD">
        <w:rPr>
          <w:iCs/>
        </w:rPr>
        <w:t xml:space="preserve"> </w:t>
      </w:r>
      <w:r w:rsidR="00170111" w:rsidRPr="000A56CD">
        <w:rPr>
          <w:iCs/>
        </w:rPr>
        <w:t>safety for</w:t>
      </w:r>
      <w:r w:rsidR="008F25B8" w:rsidRPr="000A56CD">
        <w:rPr>
          <w:iCs/>
        </w:rPr>
        <w:t xml:space="preserve"> </w:t>
      </w:r>
      <w:r w:rsidR="0095409C" w:rsidRPr="000A56CD">
        <w:rPr>
          <w:iCs/>
        </w:rPr>
        <w:t xml:space="preserve">all </w:t>
      </w:r>
      <w:r w:rsidR="009837C6" w:rsidRPr="000A56CD">
        <w:rPr>
          <w:iCs/>
        </w:rPr>
        <w:t xml:space="preserve">public school </w:t>
      </w:r>
      <w:r w:rsidR="0095409C" w:rsidRPr="000A56CD">
        <w:rPr>
          <w:iCs/>
        </w:rPr>
        <w:t>building projects over $</w:t>
      </w:r>
      <w:r w:rsidR="00486179" w:rsidRPr="000A56CD">
        <w:rPr>
          <w:iCs/>
        </w:rPr>
        <w:t>42,</w:t>
      </w:r>
      <w:r w:rsidR="00586A74" w:rsidRPr="000A56CD">
        <w:rPr>
          <w:iCs/>
        </w:rPr>
        <w:t>218.</w:t>
      </w:r>
      <w:r w:rsidR="0095409C" w:rsidRPr="000A56CD">
        <w:rPr>
          <w:iCs/>
        </w:rPr>
        <w:t>00</w:t>
      </w:r>
      <w:r w:rsidR="007E14CE" w:rsidRPr="000A56CD">
        <w:rPr>
          <w:iCs/>
        </w:rPr>
        <w:t>.</w:t>
      </w:r>
      <w:r w:rsidR="0080496B" w:rsidRPr="000A56CD">
        <w:rPr>
          <w:b/>
          <w:bCs/>
          <w:iCs/>
          <w:sz w:val="28"/>
          <w:szCs w:val="28"/>
        </w:rPr>
        <w:t>*</w:t>
      </w:r>
      <w:r w:rsidR="007E14CE" w:rsidRPr="000A56CD">
        <w:rPr>
          <w:iCs/>
        </w:rPr>
        <w:t xml:space="preserve">  </w:t>
      </w:r>
      <w:r w:rsidR="009837C6" w:rsidRPr="000A56CD">
        <w:rPr>
          <w:iCs/>
        </w:rPr>
        <w:t xml:space="preserve">The Field Act passed in April 1933 made it a felony to build </w:t>
      </w:r>
      <w:r w:rsidR="00C32476" w:rsidRPr="000A56CD">
        <w:rPr>
          <w:iCs/>
        </w:rPr>
        <w:t xml:space="preserve">public </w:t>
      </w:r>
      <w:r w:rsidR="009837C6" w:rsidRPr="000A56CD">
        <w:rPr>
          <w:iCs/>
        </w:rPr>
        <w:t xml:space="preserve">schools without the approval of the Division of State Architects and without the use of licensed architects and structural engineers.  North School was reconstructed in 1934 by renowned architect Sameul Lunden to stringent Field Act specifications.  </w:t>
      </w:r>
      <w:r w:rsidR="009837C6">
        <w:rPr>
          <w:iCs/>
          <w:color w:val="FF0000"/>
        </w:rPr>
        <w:t>(</w:t>
      </w:r>
      <w:r w:rsidR="009837C6">
        <w:rPr>
          <w:iCs/>
          <w:color w:val="0070C0"/>
        </w:rPr>
        <w:t>TL-1934Jul27 NS Field Act approval</w:t>
      </w:r>
      <w:r w:rsidR="009837C6">
        <w:rPr>
          <w:iCs/>
          <w:color w:val="FF0000"/>
        </w:rPr>
        <w:t>)</w:t>
      </w:r>
      <w:r w:rsidR="0080496B">
        <w:rPr>
          <w:iCs/>
          <w:color w:val="FF0000"/>
        </w:rPr>
        <w:t xml:space="preserve">.  </w:t>
      </w:r>
      <w:r w:rsidR="00717B0B" w:rsidRPr="000A56CD">
        <w:rPr>
          <w:iCs/>
        </w:rPr>
        <w:t xml:space="preserve">All </w:t>
      </w:r>
      <w:r w:rsidR="0000270C" w:rsidRPr="000A56CD">
        <w:rPr>
          <w:iCs/>
        </w:rPr>
        <w:t>building modifications</w:t>
      </w:r>
      <w:r w:rsidR="00CE12E8" w:rsidRPr="000A56CD">
        <w:rPr>
          <w:iCs/>
        </w:rPr>
        <w:t xml:space="preserve"> at North School</w:t>
      </w:r>
      <w:r w:rsidR="0000270C" w:rsidRPr="000A56CD">
        <w:rPr>
          <w:iCs/>
        </w:rPr>
        <w:t xml:space="preserve"> have been overseen by the Division of State Architects. </w:t>
      </w:r>
      <w:r w:rsidR="009D6A64">
        <w:rPr>
          <w:iCs/>
          <w:color w:val="FF0000"/>
        </w:rPr>
        <w:t>(</w:t>
      </w:r>
      <w:r w:rsidR="009D6A64">
        <w:rPr>
          <w:iCs/>
          <w:color w:val="0070C0"/>
        </w:rPr>
        <w:t>TL-1934-2001 DSA F19-45 list</w:t>
      </w:r>
      <w:r w:rsidR="009D6A64">
        <w:rPr>
          <w:iCs/>
          <w:color w:val="FF0000"/>
        </w:rPr>
        <w:t xml:space="preserve">) </w:t>
      </w:r>
      <w:r w:rsidR="0000270C">
        <w:rPr>
          <w:iCs/>
          <w:color w:val="FF0000"/>
        </w:rPr>
        <w:t xml:space="preserve"> </w:t>
      </w:r>
    </w:p>
    <w:p w14:paraId="07FC6924" w14:textId="77777777" w:rsidR="0080496B" w:rsidRDefault="0080496B" w:rsidP="00A6037E">
      <w:pPr>
        <w:ind w:left="1440" w:firstLine="45"/>
        <w:contextualSpacing/>
        <w:rPr>
          <w:iCs/>
          <w:color w:val="FF0000"/>
        </w:rPr>
      </w:pPr>
    </w:p>
    <w:p w14:paraId="01BEB197" w14:textId="4248F918" w:rsidR="00C42BD3" w:rsidRPr="00513E67" w:rsidRDefault="009E774A" w:rsidP="00A6037E">
      <w:pPr>
        <w:ind w:left="1440"/>
        <w:contextualSpacing/>
        <w:rPr>
          <w:iCs/>
          <w:color w:val="FF0000"/>
        </w:rPr>
      </w:pPr>
      <w:r>
        <w:rPr>
          <w:b/>
          <w:bCs/>
          <w:iCs/>
          <w:color w:val="FF0000"/>
          <w:sz w:val="28"/>
          <w:szCs w:val="28"/>
        </w:rPr>
        <w:t>*</w:t>
      </w:r>
      <w:r w:rsidR="001C47FF" w:rsidRPr="000A56CD">
        <w:rPr>
          <w:b/>
          <w:bCs/>
          <w:iCs/>
          <w:color w:val="FF0000"/>
          <w:u w:val="single"/>
        </w:rPr>
        <w:t>NOTE</w:t>
      </w:r>
      <w:r w:rsidR="001C47FF">
        <w:rPr>
          <w:b/>
          <w:bCs/>
          <w:iCs/>
          <w:color w:val="FF0000"/>
        </w:rPr>
        <w:t xml:space="preserve">: </w:t>
      </w:r>
      <w:r w:rsidR="001C47FF" w:rsidRPr="000A56CD">
        <w:rPr>
          <w:iCs/>
        </w:rPr>
        <w:t xml:space="preserve">The threshold for </w:t>
      </w:r>
      <w:r w:rsidR="00585808" w:rsidRPr="000A56CD">
        <w:rPr>
          <w:iCs/>
        </w:rPr>
        <w:t xml:space="preserve">DSA review of </w:t>
      </w:r>
      <w:r w:rsidR="000A56CD" w:rsidRPr="000A56CD">
        <w:rPr>
          <w:iCs/>
        </w:rPr>
        <w:t>public-school</w:t>
      </w:r>
      <w:r w:rsidR="005F6742" w:rsidRPr="000A56CD">
        <w:rPr>
          <w:iCs/>
        </w:rPr>
        <w:t xml:space="preserve"> </w:t>
      </w:r>
      <w:r w:rsidR="00585808" w:rsidRPr="000A56CD">
        <w:rPr>
          <w:i/>
          <w:u w:val="single"/>
        </w:rPr>
        <w:t>structural</w:t>
      </w:r>
      <w:r w:rsidR="00585808" w:rsidRPr="000A56CD">
        <w:rPr>
          <w:iCs/>
        </w:rPr>
        <w:t xml:space="preserve"> projects </w:t>
      </w:r>
      <w:r w:rsidR="00C51BD3" w:rsidRPr="000A56CD">
        <w:rPr>
          <w:iCs/>
        </w:rPr>
        <w:t xml:space="preserve">increased from $42,218 to $100,000 </w:t>
      </w:r>
      <w:r w:rsidR="005F6742" w:rsidRPr="000A56CD">
        <w:rPr>
          <w:iCs/>
        </w:rPr>
        <w:t xml:space="preserve">in 2016.  The threshold for </w:t>
      </w:r>
      <w:r w:rsidR="009843C6" w:rsidRPr="000A56CD">
        <w:rPr>
          <w:iCs/>
        </w:rPr>
        <w:t xml:space="preserve">DSA review of </w:t>
      </w:r>
      <w:r w:rsidR="000A56CD" w:rsidRPr="000A56CD">
        <w:rPr>
          <w:iCs/>
        </w:rPr>
        <w:t>public-school</w:t>
      </w:r>
      <w:r w:rsidR="009843C6" w:rsidRPr="000A56CD">
        <w:rPr>
          <w:iCs/>
        </w:rPr>
        <w:t xml:space="preserve"> </w:t>
      </w:r>
      <w:r w:rsidR="00F73B7F" w:rsidRPr="000A56CD">
        <w:rPr>
          <w:i/>
          <w:u w:val="single"/>
        </w:rPr>
        <w:t>nonstructural</w:t>
      </w:r>
      <w:r w:rsidR="00F73B7F" w:rsidRPr="000A56CD">
        <w:rPr>
          <w:iCs/>
        </w:rPr>
        <w:t xml:space="preserve"> projects </w:t>
      </w:r>
      <w:r w:rsidR="008C72B3" w:rsidRPr="000A56CD">
        <w:rPr>
          <w:iCs/>
        </w:rPr>
        <w:t xml:space="preserve">also was </w:t>
      </w:r>
      <w:r w:rsidR="00F73B7F" w:rsidRPr="000A56CD">
        <w:rPr>
          <w:iCs/>
        </w:rPr>
        <w:t>in</w:t>
      </w:r>
      <w:r w:rsidR="00701407" w:rsidRPr="000A56CD">
        <w:rPr>
          <w:iCs/>
        </w:rPr>
        <w:t>creased from $168,187 to $225,000</w:t>
      </w:r>
      <w:r w:rsidR="008C72B3" w:rsidRPr="000A56CD">
        <w:rPr>
          <w:iCs/>
        </w:rPr>
        <w:t xml:space="preserve"> in 2016.</w:t>
      </w:r>
      <w:r w:rsidR="00701407" w:rsidRPr="000A56CD">
        <w:rPr>
          <w:iCs/>
        </w:rPr>
        <w:t xml:space="preserve">  </w:t>
      </w:r>
      <w:r w:rsidR="007C4B05">
        <w:rPr>
          <w:iCs/>
          <w:color w:val="FF0000"/>
        </w:rPr>
        <w:t>(</w:t>
      </w:r>
      <w:r w:rsidR="00C026F1">
        <w:rPr>
          <w:iCs/>
          <w:color w:val="0070C0"/>
        </w:rPr>
        <w:t>TL-2016Jun27 New DSA project thresholds</w:t>
      </w:r>
      <w:r w:rsidR="00C026F1">
        <w:rPr>
          <w:iCs/>
          <w:color w:val="FF0000"/>
        </w:rPr>
        <w:t>)</w:t>
      </w:r>
      <w:r w:rsidR="00513E67">
        <w:rPr>
          <w:iCs/>
          <w:color w:val="FF0000"/>
        </w:rPr>
        <w:t>, (</w:t>
      </w:r>
      <w:r w:rsidR="00513E67">
        <w:rPr>
          <w:iCs/>
          <w:color w:val="0070C0"/>
        </w:rPr>
        <w:t>TL-DSA IRA-22</w:t>
      </w:r>
      <w:r w:rsidR="00513E67">
        <w:rPr>
          <w:iCs/>
          <w:color w:val="FF0000"/>
        </w:rPr>
        <w:t>)</w:t>
      </w:r>
    </w:p>
    <w:p w14:paraId="35685D94" w14:textId="77777777" w:rsidR="00E36427" w:rsidRDefault="00E36427" w:rsidP="00A6037E">
      <w:pPr>
        <w:ind w:left="1440"/>
        <w:contextualSpacing/>
        <w:rPr>
          <w:iCs/>
          <w:color w:val="FF0000"/>
        </w:rPr>
      </w:pPr>
    </w:p>
    <w:p w14:paraId="2824A131" w14:textId="04EF3F26" w:rsidR="00877822" w:rsidRPr="000A56CD" w:rsidRDefault="00877822" w:rsidP="00A6037E">
      <w:pPr>
        <w:ind w:left="1440"/>
        <w:contextualSpacing/>
        <w:rPr>
          <w:iCs/>
        </w:rPr>
      </w:pPr>
      <w:r w:rsidRPr="000A56CD">
        <w:rPr>
          <w:iCs/>
        </w:rPr>
        <w:t>HBCSD could have made up to $225,000 in non-structural improvements</w:t>
      </w:r>
      <w:r w:rsidR="00060671" w:rsidRPr="000A56CD">
        <w:rPr>
          <w:iCs/>
        </w:rPr>
        <w:t xml:space="preserve"> and $100,000 in structural changes</w:t>
      </w:r>
      <w:r w:rsidRPr="000A56CD">
        <w:rPr>
          <w:iCs/>
        </w:rPr>
        <w:t xml:space="preserve"> at North School </w:t>
      </w:r>
      <w:r w:rsidR="001D1A83" w:rsidRPr="000A56CD">
        <w:rPr>
          <w:iCs/>
        </w:rPr>
        <w:t xml:space="preserve">without using an architect and engineer </w:t>
      </w:r>
      <w:r w:rsidRPr="000A56CD">
        <w:rPr>
          <w:iCs/>
        </w:rPr>
        <w:t>before triggering a DSA review period</w:t>
      </w:r>
      <w:r w:rsidR="00060671" w:rsidRPr="000A56CD">
        <w:rPr>
          <w:iCs/>
        </w:rPr>
        <w:t xml:space="preserve">.  </w:t>
      </w:r>
      <w:r w:rsidR="004576E1" w:rsidRPr="000A56CD">
        <w:rPr>
          <w:iCs/>
        </w:rPr>
        <w:t xml:space="preserve"> </w:t>
      </w:r>
      <w:r w:rsidR="000F10A1" w:rsidRPr="000A56CD">
        <w:rPr>
          <w:iCs/>
        </w:rPr>
        <w:t>The</w:t>
      </w:r>
      <w:r w:rsidR="004576E1" w:rsidRPr="000A56CD">
        <w:rPr>
          <w:iCs/>
        </w:rPr>
        <w:t xml:space="preserve"> elimination of the DSA review period would allow the district to use North School immediately for students rather than w</w:t>
      </w:r>
      <w:r w:rsidR="000F10A1" w:rsidRPr="000A56CD">
        <w:rPr>
          <w:iCs/>
        </w:rPr>
        <w:t>ait</w:t>
      </w:r>
      <w:r w:rsidR="004576E1" w:rsidRPr="000A56CD">
        <w:rPr>
          <w:iCs/>
        </w:rPr>
        <w:t xml:space="preserve"> for a </w:t>
      </w:r>
      <w:r w:rsidR="00555CF6" w:rsidRPr="000A56CD">
        <w:rPr>
          <w:iCs/>
        </w:rPr>
        <w:t>months-</w:t>
      </w:r>
      <w:r w:rsidR="004576E1" w:rsidRPr="000A56CD">
        <w:rPr>
          <w:iCs/>
        </w:rPr>
        <w:t>long review period.</w:t>
      </w:r>
    </w:p>
    <w:p w14:paraId="6A20F116" w14:textId="77777777" w:rsidR="00D71868" w:rsidRDefault="00D71868" w:rsidP="00A6037E">
      <w:pPr>
        <w:ind w:left="1440"/>
        <w:contextualSpacing/>
        <w:rPr>
          <w:iCs/>
          <w:color w:val="FF0000"/>
        </w:rPr>
      </w:pPr>
    </w:p>
    <w:p w14:paraId="785BEF78" w14:textId="6FC97411" w:rsidR="00B17988" w:rsidRPr="000A56CD" w:rsidRDefault="009E0583" w:rsidP="009E0583">
      <w:pPr>
        <w:spacing w:after="0"/>
        <w:ind w:left="1440"/>
        <w:contextualSpacing/>
        <w:rPr>
          <w:b/>
          <w:bCs/>
          <w:iCs/>
        </w:rPr>
      </w:pPr>
      <w:r w:rsidRPr="00B472A3">
        <w:rPr>
          <w:b/>
          <w:bCs/>
          <w:iCs/>
          <w:color w:val="FF0000"/>
          <w:sz w:val="24"/>
          <w:szCs w:val="24"/>
          <w:u w:val="single"/>
        </w:rPr>
        <w:t>NOTE</w:t>
      </w:r>
      <w:r w:rsidRPr="00B472A3">
        <w:rPr>
          <w:b/>
          <w:bCs/>
          <w:iCs/>
          <w:color w:val="FF0000"/>
          <w:sz w:val="24"/>
          <w:szCs w:val="24"/>
        </w:rPr>
        <w:t xml:space="preserve">: </w:t>
      </w:r>
      <w:r w:rsidRPr="000A56CD">
        <w:rPr>
          <w:b/>
          <w:bCs/>
          <w:iCs/>
        </w:rPr>
        <w:t xml:space="preserve">The </w:t>
      </w:r>
      <w:r w:rsidR="00862DBA" w:rsidRPr="000A56CD">
        <w:rPr>
          <w:b/>
          <w:bCs/>
          <w:iCs/>
        </w:rPr>
        <w:t>HBCSD had</w:t>
      </w:r>
      <w:r w:rsidRPr="000A56CD">
        <w:rPr>
          <w:b/>
          <w:bCs/>
          <w:iCs/>
        </w:rPr>
        <w:t xml:space="preserve"> approximately $2 million in reserves (savings) over </w:t>
      </w:r>
      <w:r w:rsidR="00F36484" w:rsidRPr="000A56CD">
        <w:rPr>
          <w:b/>
          <w:bCs/>
          <w:iCs/>
        </w:rPr>
        <w:t xml:space="preserve">and above </w:t>
      </w:r>
      <w:r w:rsidRPr="000A56CD">
        <w:rPr>
          <w:b/>
          <w:bCs/>
          <w:iCs/>
        </w:rPr>
        <w:t>the CDE 3% requirement</w:t>
      </w:r>
      <w:r w:rsidR="00556C9A" w:rsidRPr="000A56CD">
        <w:rPr>
          <w:b/>
          <w:bCs/>
          <w:iCs/>
        </w:rPr>
        <w:t xml:space="preserve"> for</w:t>
      </w:r>
      <w:r w:rsidR="00B17988" w:rsidRPr="000A56CD">
        <w:rPr>
          <w:b/>
          <w:bCs/>
          <w:iCs/>
        </w:rPr>
        <w:t xml:space="preserve"> district</w:t>
      </w:r>
      <w:r w:rsidR="00556C9A" w:rsidRPr="000A56CD">
        <w:rPr>
          <w:b/>
          <w:bCs/>
          <w:iCs/>
        </w:rPr>
        <w:t xml:space="preserve"> savings.  HBCSD also </w:t>
      </w:r>
      <w:r w:rsidR="00F36484" w:rsidRPr="000A56CD">
        <w:rPr>
          <w:b/>
          <w:bCs/>
          <w:iCs/>
        </w:rPr>
        <w:t>spent</w:t>
      </w:r>
      <w:r w:rsidR="00486CFA" w:rsidRPr="000A56CD">
        <w:rPr>
          <w:b/>
          <w:bCs/>
          <w:iCs/>
        </w:rPr>
        <w:t xml:space="preserve"> approximately</w:t>
      </w:r>
      <w:r w:rsidRPr="000A56CD">
        <w:rPr>
          <w:b/>
          <w:bCs/>
          <w:iCs/>
        </w:rPr>
        <w:t xml:space="preserve"> $1.14 million dollars </w:t>
      </w:r>
      <w:r w:rsidR="00486CFA" w:rsidRPr="000A56CD">
        <w:rPr>
          <w:b/>
          <w:bCs/>
          <w:iCs/>
        </w:rPr>
        <w:t xml:space="preserve">on </w:t>
      </w:r>
      <w:r w:rsidRPr="000A56CD">
        <w:rPr>
          <w:b/>
          <w:bCs/>
          <w:iCs/>
        </w:rPr>
        <w:t>short term portable classrooms from 2013 to 2016</w:t>
      </w:r>
      <w:r w:rsidR="00D20323" w:rsidRPr="000A56CD">
        <w:rPr>
          <w:b/>
          <w:bCs/>
          <w:iCs/>
        </w:rPr>
        <w:t xml:space="preserve">. </w:t>
      </w:r>
      <w:r w:rsidR="005D1167" w:rsidRPr="000A56CD">
        <w:rPr>
          <w:b/>
          <w:bCs/>
          <w:iCs/>
        </w:rPr>
        <w:t xml:space="preserve"> Therefore,</w:t>
      </w:r>
      <w:r w:rsidR="00D20323" w:rsidRPr="000A56CD">
        <w:rPr>
          <w:b/>
          <w:bCs/>
          <w:iCs/>
        </w:rPr>
        <w:t xml:space="preserve"> HBCSD had a</w:t>
      </w:r>
      <w:r w:rsidRPr="000A56CD">
        <w:rPr>
          <w:b/>
          <w:bCs/>
          <w:iCs/>
        </w:rPr>
        <w:t xml:space="preserve"> total of approximately $3M</w:t>
      </w:r>
      <w:r w:rsidR="00D20323" w:rsidRPr="000A56CD">
        <w:rPr>
          <w:b/>
          <w:bCs/>
          <w:iCs/>
        </w:rPr>
        <w:t xml:space="preserve"> that</w:t>
      </w:r>
      <w:r w:rsidRPr="000A56CD">
        <w:rPr>
          <w:b/>
          <w:bCs/>
          <w:iCs/>
        </w:rPr>
        <w:t xml:space="preserve"> could have been spent renovating North School or the Community Center for district use</w:t>
      </w:r>
      <w:r w:rsidR="00D20323" w:rsidRPr="000A56CD">
        <w:rPr>
          <w:b/>
          <w:bCs/>
          <w:iCs/>
        </w:rPr>
        <w:t xml:space="preserve"> </w:t>
      </w:r>
      <w:r w:rsidR="00D20323" w:rsidRPr="000A56CD">
        <w:rPr>
          <w:b/>
          <w:bCs/>
          <w:i/>
        </w:rPr>
        <w:t>before</w:t>
      </w:r>
      <w:r w:rsidR="00D20323" w:rsidRPr="000A56CD">
        <w:rPr>
          <w:b/>
          <w:bCs/>
          <w:iCs/>
        </w:rPr>
        <w:t xml:space="preserve"> passing a </w:t>
      </w:r>
      <w:r w:rsidR="006512DA" w:rsidRPr="000A56CD">
        <w:rPr>
          <w:b/>
          <w:bCs/>
          <w:iCs/>
        </w:rPr>
        <w:t xml:space="preserve">$59M </w:t>
      </w:r>
      <w:r w:rsidR="00D20323" w:rsidRPr="000A56CD">
        <w:rPr>
          <w:b/>
          <w:bCs/>
          <w:iCs/>
        </w:rPr>
        <w:t>bond</w:t>
      </w:r>
      <w:r w:rsidR="006512DA" w:rsidRPr="000A56CD">
        <w:rPr>
          <w:b/>
          <w:bCs/>
          <w:iCs/>
        </w:rPr>
        <w:t xml:space="preserve"> to demolish and rebuild North School</w:t>
      </w:r>
      <w:r w:rsidR="005D1167" w:rsidRPr="000A56CD">
        <w:rPr>
          <w:b/>
          <w:bCs/>
          <w:iCs/>
        </w:rPr>
        <w:t xml:space="preserve"> for $29M</w:t>
      </w:r>
      <w:r w:rsidRPr="000A56CD">
        <w:rPr>
          <w:b/>
          <w:bCs/>
          <w:iCs/>
        </w:rPr>
        <w:t>.</w:t>
      </w:r>
    </w:p>
    <w:p w14:paraId="3B70868D" w14:textId="77777777" w:rsidR="00B17988" w:rsidRDefault="00B17988" w:rsidP="009E0583">
      <w:pPr>
        <w:spacing w:after="0"/>
        <w:ind w:left="1440"/>
        <w:contextualSpacing/>
        <w:rPr>
          <w:b/>
          <w:bCs/>
          <w:iCs/>
          <w:color w:val="FF0000"/>
        </w:rPr>
      </w:pPr>
    </w:p>
    <w:p w14:paraId="3586E67F" w14:textId="148F7A75" w:rsidR="009E0583" w:rsidRPr="000A56CD" w:rsidRDefault="009E0583" w:rsidP="009E0583">
      <w:pPr>
        <w:spacing w:after="0"/>
        <w:ind w:left="1440"/>
        <w:contextualSpacing/>
        <w:rPr>
          <w:b/>
          <w:bCs/>
        </w:rPr>
      </w:pPr>
      <w:r w:rsidRPr="000A56CD">
        <w:rPr>
          <w:b/>
          <w:bCs/>
          <w:iCs/>
          <w:u w:val="single"/>
        </w:rPr>
        <w:t>The expenditure of some of the district reserves on either North School or the Community Center could have immediately eliminated the overcrowding problems at Valley and View Schools</w:t>
      </w:r>
      <w:r w:rsidRPr="000A56CD">
        <w:rPr>
          <w:b/>
          <w:bCs/>
          <w:iCs/>
        </w:rPr>
        <w:t xml:space="preserve">.  Any expenditure to improve either North School or the Community would be a lasting improvement on a community asset versus “throwing away” $1.14M on temporary overcrowding solutions.  Did school board members </w:t>
      </w:r>
      <w:r w:rsidR="000A56CD" w:rsidRPr="000A56CD">
        <w:rPr>
          <w:b/>
          <w:bCs/>
          <w:iCs/>
        </w:rPr>
        <w:t>withholding</w:t>
      </w:r>
      <w:r w:rsidRPr="000A56CD">
        <w:rPr>
          <w:b/>
          <w:bCs/>
          <w:iCs/>
        </w:rPr>
        <w:t xml:space="preserve"> </w:t>
      </w:r>
      <w:r w:rsidR="00997989" w:rsidRPr="000A56CD">
        <w:rPr>
          <w:b/>
          <w:bCs/>
          <w:iCs/>
        </w:rPr>
        <w:t xml:space="preserve">$2 million of district </w:t>
      </w:r>
      <w:r w:rsidRPr="000A56CD">
        <w:rPr>
          <w:b/>
          <w:bCs/>
          <w:iCs/>
        </w:rPr>
        <w:t xml:space="preserve">funds from being spent on student needs and facility </w:t>
      </w:r>
      <w:r w:rsidRPr="000A56CD">
        <w:rPr>
          <w:b/>
          <w:bCs/>
          <w:iCs/>
        </w:rPr>
        <w:lastRenderedPageBreak/>
        <w:t>improvements act to pressure the community and panic parents into voting for a $59M bond?</w:t>
      </w:r>
    </w:p>
    <w:p w14:paraId="1345662A" w14:textId="77777777" w:rsidR="009E0583" w:rsidRPr="00B472A3" w:rsidRDefault="009E0583" w:rsidP="009E0583">
      <w:pPr>
        <w:spacing w:after="0"/>
        <w:contextualSpacing/>
        <w:rPr>
          <w:b/>
          <w:bCs/>
          <w:sz w:val="24"/>
          <w:szCs w:val="24"/>
        </w:rPr>
      </w:pPr>
    </w:p>
    <w:p w14:paraId="0F19B7AB" w14:textId="03F36253" w:rsidR="0012485C" w:rsidRPr="005C3162" w:rsidRDefault="0012485C" w:rsidP="00F73B7F">
      <w:pPr>
        <w:ind w:left="1440"/>
        <w:contextualSpacing/>
        <w:rPr>
          <w:i/>
          <w:color w:val="FF0000"/>
        </w:rPr>
      </w:pPr>
    </w:p>
    <w:p w14:paraId="5436615D" w14:textId="77777777" w:rsidR="006068F9" w:rsidRDefault="0012485C" w:rsidP="007F5205">
      <w:pPr>
        <w:ind w:left="1440" w:hanging="1440"/>
        <w:contextualSpacing/>
      </w:pPr>
      <w:r w:rsidRPr="005C3162">
        <w:t>01:05:21</w:t>
      </w:r>
      <w:r w:rsidRPr="005C3162">
        <w:tab/>
        <w:t>[</w:t>
      </w:r>
      <w:r w:rsidR="0014475D">
        <w:t>The same m</w:t>
      </w:r>
      <w:r w:rsidRPr="005C3162">
        <w:t xml:space="preserve">ember of the </w:t>
      </w:r>
      <w:r w:rsidR="00F05454">
        <w:t>a</w:t>
      </w:r>
      <w:r w:rsidRPr="005C3162">
        <w:t>udience]</w:t>
      </w:r>
    </w:p>
    <w:p w14:paraId="13AE3B26" w14:textId="77777777" w:rsidR="006068F9" w:rsidRDefault="006068F9" w:rsidP="007F5205">
      <w:pPr>
        <w:ind w:left="1440" w:hanging="1440"/>
        <w:contextualSpacing/>
      </w:pPr>
    </w:p>
    <w:p w14:paraId="0F19B7AC" w14:textId="45421862" w:rsidR="0012485C" w:rsidRDefault="0012485C" w:rsidP="000D067D">
      <w:pPr>
        <w:ind w:left="2160" w:firstLine="720"/>
        <w:contextualSpacing/>
        <w:rPr>
          <w:i/>
          <w:iCs/>
        </w:rPr>
      </w:pPr>
      <w:r w:rsidRPr="005C3162">
        <w:t xml:space="preserve"> </w:t>
      </w:r>
      <w:r w:rsidR="00EF56EE" w:rsidRPr="00DD5343">
        <w:rPr>
          <w:i/>
          <w:iCs/>
        </w:rPr>
        <w:t>“</w:t>
      </w:r>
      <w:r w:rsidRPr="00DD5343">
        <w:rPr>
          <w:i/>
          <w:iCs/>
        </w:rPr>
        <w:t>Is there a kitchen?  Is there eating areas at North School?</w:t>
      </w:r>
      <w:r w:rsidR="00EF56EE" w:rsidRPr="00DD5343">
        <w:rPr>
          <w:i/>
          <w:iCs/>
        </w:rPr>
        <w:t>”</w:t>
      </w:r>
    </w:p>
    <w:p w14:paraId="15258A4D" w14:textId="77777777" w:rsidR="00F05454" w:rsidRPr="005C3162" w:rsidRDefault="00F05454" w:rsidP="007F5205">
      <w:pPr>
        <w:ind w:left="1440" w:hanging="1440"/>
        <w:contextualSpacing/>
      </w:pPr>
    </w:p>
    <w:p w14:paraId="311CAC0C" w14:textId="77777777" w:rsidR="006068F9" w:rsidRDefault="0012485C" w:rsidP="007F5205">
      <w:pPr>
        <w:ind w:left="1440" w:hanging="1440"/>
        <w:contextualSpacing/>
      </w:pPr>
      <w:r w:rsidRPr="005C3162">
        <w:tab/>
      </w:r>
      <w:r w:rsidR="00F05454" w:rsidRPr="005C3162">
        <w:t>[Pat Escalante</w:t>
      </w:r>
      <w:r w:rsidR="00F05454">
        <w:t xml:space="preserve"> – HBCSD Superintendent 2012-2020</w:t>
      </w:r>
      <w:r w:rsidR="00F05454" w:rsidRPr="005C3162">
        <w:t>]</w:t>
      </w:r>
    </w:p>
    <w:p w14:paraId="29142103" w14:textId="77777777" w:rsidR="006068F9" w:rsidRDefault="006068F9" w:rsidP="007F5205">
      <w:pPr>
        <w:ind w:left="1440" w:hanging="1440"/>
        <w:contextualSpacing/>
      </w:pPr>
    </w:p>
    <w:p w14:paraId="1BE39657" w14:textId="04434822" w:rsidR="00DC7623" w:rsidRDefault="00EF56EE" w:rsidP="000D067D">
      <w:pPr>
        <w:ind w:left="2160" w:firstLine="720"/>
        <w:contextualSpacing/>
      </w:pPr>
      <w:r w:rsidRPr="00DD5343">
        <w:rPr>
          <w:i/>
          <w:iCs/>
        </w:rPr>
        <w:t>“</w:t>
      </w:r>
      <w:r w:rsidR="0012485C" w:rsidRPr="00DD5343">
        <w:rPr>
          <w:i/>
          <w:iCs/>
        </w:rPr>
        <w:t>There’s not a cafeteria, there’s not a library, there’s not a, um, it’s not set up as a functioning school.</w:t>
      </w:r>
      <w:r w:rsidR="0012485C" w:rsidRPr="005C3162">
        <w:t xml:space="preserve"> </w:t>
      </w:r>
    </w:p>
    <w:p w14:paraId="0CE1A2BE" w14:textId="77777777" w:rsidR="000A56CD" w:rsidRDefault="000A56CD" w:rsidP="007F5205">
      <w:pPr>
        <w:ind w:left="1440" w:hanging="1440"/>
        <w:contextualSpacing/>
      </w:pPr>
    </w:p>
    <w:p w14:paraId="147518D5" w14:textId="7D5DCC05" w:rsidR="00DC7623" w:rsidRDefault="00DC7623" w:rsidP="00DC7623">
      <w:pPr>
        <w:ind w:left="1440"/>
        <w:contextualSpacing/>
        <w:rPr>
          <w:iCs/>
          <w:color w:val="FF0000"/>
        </w:rPr>
      </w:pPr>
      <w:r>
        <w:rPr>
          <w:iCs/>
          <w:color w:val="FF0000"/>
        </w:rPr>
        <w:t xml:space="preserve">This statement by Pat Escalante is </w:t>
      </w:r>
      <w:r w:rsidR="003E40F8">
        <w:rPr>
          <w:b/>
          <w:bCs/>
          <w:iCs/>
          <w:color w:val="FF0000"/>
        </w:rPr>
        <w:t>INCORRECT</w:t>
      </w:r>
      <w:r w:rsidR="002B12E2">
        <w:rPr>
          <w:b/>
          <w:bCs/>
          <w:iCs/>
          <w:color w:val="FF0000"/>
        </w:rPr>
        <w:t xml:space="preserve"> AND MISLEADING</w:t>
      </w:r>
      <w:r>
        <w:rPr>
          <w:iCs/>
          <w:color w:val="FF0000"/>
        </w:rPr>
        <w:t>.</w:t>
      </w:r>
    </w:p>
    <w:p w14:paraId="537CB8EC" w14:textId="103EF165" w:rsidR="00912AE4" w:rsidRPr="0048260E" w:rsidRDefault="00DC7623" w:rsidP="00912AE4">
      <w:pPr>
        <w:ind w:left="1440"/>
        <w:contextualSpacing/>
        <w:rPr>
          <w:iCs/>
          <w:color w:val="FF0000"/>
        </w:rPr>
      </w:pPr>
      <w:r w:rsidRPr="000A56CD">
        <w:rPr>
          <w:b/>
          <w:bCs/>
          <w:iCs/>
          <w:color w:val="FF0000"/>
          <w:u w:val="single"/>
        </w:rPr>
        <w:t>CORRECT INFORMATION</w:t>
      </w:r>
      <w:r>
        <w:rPr>
          <w:b/>
          <w:bCs/>
          <w:iCs/>
          <w:color w:val="FF0000"/>
        </w:rPr>
        <w:t xml:space="preserve">: </w:t>
      </w:r>
      <w:r w:rsidRPr="000A56CD">
        <w:rPr>
          <w:iCs/>
        </w:rPr>
        <w:t xml:space="preserve">There is a kitchen </w:t>
      </w:r>
      <w:r w:rsidR="00103EE0" w:rsidRPr="000A56CD">
        <w:rPr>
          <w:iCs/>
        </w:rPr>
        <w:t xml:space="preserve">with a serving bay and tray return at North School.  There is an indoor eating area adjacent to the kitchen.  </w:t>
      </w:r>
      <w:r w:rsidR="00912AE4" w:rsidRPr="000A56CD">
        <w:rPr>
          <w:iCs/>
        </w:rPr>
        <w:t xml:space="preserve"> </w:t>
      </w:r>
      <w:r w:rsidR="00912AE4">
        <w:rPr>
          <w:iCs/>
          <w:color w:val="FF0000"/>
        </w:rPr>
        <w:t xml:space="preserve">Please see the </w:t>
      </w:r>
      <w:r w:rsidR="00912AE4" w:rsidRPr="004F2238">
        <w:rPr>
          <w:iCs/>
          <w:color w:val="0070C0"/>
        </w:rPr>
        <w:t>floor plan of North School</w:t>
      </w:r>
      <w:r w:rsidR="00912AE4">
        <w:rPr>
          <w:iCs/>
          <w:color w:val="0070C0"/>
        </w:rPr>
        <w:t xml:space="preserve"> and photos of the kitchen</w:t>
      </w:r>
      <w:r w:rsidR="00912AE4">
        <w:rPr>
          <w:iCs/>
          <w:color w:val="FF0000"/>
        </w:rPr>
        <w:t>.  (</w:t>
      </w:r>
      <w:r w:rsidR="00912AE4">
        <w:rPr>
          <w:iCs/>
          <w:color w:val="0070C0"/>
        </w:rPr>
        <w:t>TL-NS floor plan</w:t>
      </w:r>
      <w:r w:rsidR="00912AE4">
        <w:rPr>
          <w:iCs/>
          <w:color w:val="FF0000"/>
        </w:rPr>
        <w:t>), (</w:t>
      </w:r>
      <w:r w:rsidR="00912AE4">
        <w:rPr>
          <w:iCs/>
          <w:color w:val="0070C0"/>
        </w:rPr>
        <w:t>TL-NS kitchen</w:t>
      </w:r>
      <w:r w:rsidR="00912AE4">
        <w:rPr>
          <w:iCs/>
          <w:color w:val="FF0000"/>
        </w:rPr>
        <w:t>)</w:t>
      </w:r>
    </w:p>
    <w:p w14:paraId="25329C8D" w14:textId="72CF09BA" w:rsidR="00DC7623" w:rsidRPr="00DC7623" w:rsidRDefault="00DC7623" w:rsidP="00DC7623">
      <w:pPr>
        <w:ind w:left="1440"/>
        <w:contextualSpacing/>
        <w:rPr>
          <w:iCs/>
          <w:color w:val="FF0000"/>
        </w:rPr>
      </w:pPr>
    </w:p>
    <w:p w14:paraId="2458E145" w14:textId="369F6BE2" w:rsidR="00426AA9" w:rsidRPr="00186FE6" w:rsidRDefault="0012485C" w:rsidP="00BA4B6A">
      <w:pPr>
        <w:ind w:left="1440"/>
        <w:contextualSpacing/>
        <w:rPr>
          <w:iCs/>
        </w:rPr>
      </w:pPr>
      <w:r w:rsidRPr="00186FE6">
        <w:rPr>
          <w:iCs/>
        </w:rPr>
        <w:t xml:space="preserve">The absence of a formal library </w:t>
      </w:r>
      <w:r w:rsidR="00BE24F1" w:rsidRPr="00186FE6">
        <w:rPr>
          <w:iCs/>
        </w:rPr>
        <w:t>would</w:t>
      </w:r>
      <w:r w:rsidRPr="00186FE6">
        <w:rPr>
          <w:iCs/>
        </w:rPr>
        <w:t xml:space="preserve"> not prevent the district from using North School as is for students.  The </w:t>
      </w:r>
      <w:r w:rsidR="00186FE6" w:rsidRPr="00186FE6">
        <w:rPr>
          <w:iCs/>
        </w:rPr>
        <w:t>district’s</w:t>
      </w:r>
      <w:r w:rsidRPr="00186FE6">
        <w:rPr>
          <w:iCs/>
        </w:rPr>
        <w:t xml:space="preserve"> other school for K through 3</w:t>
      </w:r>
      <w:r w:rsidRPr="00186FE6">
        <w:rPr>
          <w:iCs/>
          <w:vertAlign w:val="superscript"/>
        </w:rPr>
        <w:t>rd</w:t>
      </w:r>
      <w:r w:rsidRPr="00186FE6">
        <w:rPr>
          <w:iCs/>
        </w:rPr>
        <w:t xml:space="preserve"> students, View School, d</w:t>
      </w:r>
      <w:r w:rsidR="00524C3B" w:rsidRPr="00186FE6">
        <w:rPr>
          <w:iCs/>
        </w:rPr>
        <w:t>id</w:t>
      </w:r>
      <w:r w:rsidRPr="00186FE6">
        <w:rPr>
          <w:iCs/>
        </w:rPr>
        <w:t xml:space="preserve"> not </w:t>
      </w:r>
      <w:r w:rsidR="00524C3B" w:rsidRPr="00186FE6">
        <w:rPr>
          <w:iCs/>
        </w:rPr>
        <w:t>have a</w:t>
      </w:r>
      <w:r w:rsidRPr="00186FE6">
        <w:rPr>
          <w:iCs/>
        </w:rPr>
        <w:t xml:space="preserve"> dedicated </w:t>
      </w:r>
      <w:r w:rsidR="00524C3B" w:rsidRPr="00186FE6">
        <w:rPr>
          <w:iCs/>
        </w:rPr>
        <w:t>l</w:t>
      </w:r>
      <w:r w:rsidRPr="00186FE6">
        <w:rPr>
          <w:iCs/>
        </w:rPr>
        <w:t>ibrary building either</w:t>
      </w:r>
      <w:r w:rsidR="00524C3B" w:rsidRPr="00186FE6">
        <w:rPr>
          <w:iCs/>
        </w:rPr>
        <w:t>.  Any</w:t>
      </w:r>
      <w:r w:rsidR="0071210A" w:rsidRPr="00186FE6">
        <w:rPr>
          <w:iCs/>
        </w:rPr>
        <w:t xml:space="preserve"> existing</w:t>
      </w:r>
      <w:r w:rsidR="00524C3B" w:rsidRPr="00186FE6">
        <w:rPr>
          <w:iCs/>
        </w:rPr>
        <w:t xml:space="preserve"> room </w:t>
      </w:r>
      <w:r w:rsidR="0071210A" w:rsidRPr="00186FE6">
        <w:rPr>
          <w:iCs/>
        </w:rPr>
        <w:t xml:space="preserve">at North School </w:t>
      </w:r>
      <w:r w:rsidR="00524C3B" w:rsidRPr="00186FE6">
        <w:rPr>
          <w:iCs/>
        </w:rPr>
        <w:t>can be set up as a library</w:t>
      </w:r>
      <w:r w:rsidR="00F1588C" w:rsidRPr="00186FE6">
        <w:rPr>
          <w:iCs/>
        </w:rPr>
        <w:t xml:space="preserve"> or a separate library can be buil</w:t>
      </w:r>
      <w:r w:rsidR="0071210A" w:rsidRPr="00186FE6">
        <w:rPr>
          <w:iCs/>
        </w:rPr>
        <w:t>t</w:t>
      </w:r>
      <w:r w:rsidR="00F1588C" w:rsidRPr="00186FE6">
        <w:rPr>
          <w:iCs/>
        </w:rPr>
        <w:t>.</w:t>
      </w:r>
      <w:r w:rsidRPr="00186FE6">
        <w:rPr>
          <w:iCs/>
        </w:rPr>
        <w:t xml:space="preserve">  </w:t>
      </w:r>
    </w:p>
    <w:p w14:paraId="663521E8" w14:textId="77777777" w:rsidR="00426AA9" w:rsidRDefault="00426AA9" w:rsidP="00BA4B6A">
      <w:pPr>
        <w:ind w:left="1440"/>
        <w:contextualSpacing/>
        <w:rPr>
          <w:iCs/>
          <w:color w:val="FF0000"/>
        </w:rPr>
      </w:pPr>
    </w:p>
    <w:p w14:paraId="0ACB3A1E" w14:textId="77777777" w:rsidR="000D067D" w:rsidRDefault="00426AA9" w:rsidP="00DC7623">
      <w:pPr>
        <w:ind w:left="1440"/>
        <w:contextualSpacing/>
      </w:pPr>
      <w:r w:rsidRPr="005C3162">
        <w:t>[Pat Escalante</w:t>
      </w:r>
      <w:r>
        <w:t xml:space="preserve"> – HBCSD Superintendent 2012-2020</w:t>
      </w:r>
      <w:r w:rsidRPr="005C3162">
        <w:t>]</w:t>
      </w:r>
    </w:p>
    <w:p w14:paraId="466E10F4" w14:textId="77777777" w:rsidR="000D067D" w:rsidRDefault="000D067D" w:rsidP="00DC7623">
      <w:pPr>
        <w:ind w:left="1440"/>
        <w:contextualSpacing/>
      </w:pPr>
    </w:p>
    <w:p w14:paraId="0ED90EBB" w14:textId="078D395C" w:rsidR="00426AA9" w:rsidRDefault="00426AA9" w:rsidP="000D067D">
      <w:pPr>
        <w:ind w:left="2160" w:firstLine="720"/>
        <w:contextualSpacing/>
      </w:pPr>
      <w:r>
        <w:rPr>
          <w:i/>
        </w:rPr>
        <w:t>“</w:t>
      </w:r>
      <w:r w:rsidR="0012485C" w:rsidRPr="00DD5343">
        <w:rPr>
          <w:i/>
          <w:iCs/>
        </w:rPr>
        <w:t>It is set up as a school from 1987, that’s remained as 1987, with $15,000 year put into it to maintain it.</w:t>
      </w:r>
      <w:r>
        <w:t>”</w:t>
      </w:r>
    </w:p>
    <w:p w14:paraId="759993AD" w14:textId="523027BC" w:rsidR="00B33E6E" w:rsidRPr="00186FE6" w:rsidRDefault="005A7CC8" w:rsidP="00B33E6E">
      <w:pPr>
        <w:pStyle w:val="ListParagraph"/>
        <w:ind w:left="1440"/>
      </w:pPr>
      <w:r w:rsidRPr="00186FE6">
        <w:rPr>
          <w:b/>
          <w:bCs/>
          <w:color w:val="FF0000"/>
          <w:u w:val="single"/>
        </w:rPr>
        <w:t>MISLEADING INFORMATION</w:t>
      </w:r>
      <w:r>
        <w:rPr>
          <w:b/>
          <w:bCs/>
          <w:color w:val="FF0000"/>
        </w:rPr>
        <w:t xml:space="preserve">: </w:t>
      </w:r>
      <w:r>
        <w:rPr>
          <w:color w:val="FF0000"/>
        </w:rPr>
        <w:t xml:space="preserve"> </w:t>
      </w:r>
      <w:r w:rsidRPr="00186FE6">
        <w:t>There is no problem with a school set up</w:t>
      </w:r>
      <w:r w:rsidR="007E104B" w:rsidRPr="00186FE6">
        <w:t xml:space="preserve"> as a school</w:t>
      </w:r>
      <w:r w:rsidRPr="00186FE6">
        <w:t xml:space="preserve"> from 1987.  </w:t>
      </w:r>
      <w:r w:rsidR="007E104B" w:rsidRPr="00186FE6">
        <w:t>Plenty of schools in California were built before 1987.  How is this an issue?</w:t>
      </w:r>
      <w:r w:rsidR="00B33E6E" w:rsidRPr="00186FE6">
        <w:t xml:space="preserve">   It is very likely that North School would just be used temporarily as all indications were that HBCSD enrollment was in decline from </w:t>
      </w:r>
      <w:r w:rsidR="00186FE6" w:rsidRPr="00186FE6">
        <w:t>its</w:t>
      </w:r>
      <w:r w:rsidR="00B33E6E" w:rsidRPr="00186FE6">
        <w:t xml:space="preserve"> high in 2014.  </w:t>
      </w:r>
    </w:p>
    <w:p w14:paraId="66EE4F38" w14:textId="622FA7C3" w:rsidR="00EA6EFB" w:rsidRPr="0088183D" w:rsidRDefault="00E6459D" w:rsidP="00DC7623">
      <w:pPr>
        <w:ind w:left="1440"/>
        <w:contextualSpacing/>
        <w:rPr>
          <w:iCs/>
          <w:color w:val="FF0000"/>
        </w:rPr>
      </w:pPr>
      <w:r w:rsidRPr="00186FE6">
        <w:rPr>
          <w:b/>
          <w:bCs/>
          <w:iCs/>
          <w:color w:val="FF0000"/>
          <w:u w:val="single"/>
        </w:rPr>
        <w:t>CORRECT INFORMATION</w:t>
      </w:r>
      <w:r w:rsidRPr="001642CF">
        <w:rPr>
          <w:b/>
          <w:bCs/>
          <w:iCs/>
          <w:color w:val="FF0000"/>
        </w:rPr>
        <w:t xml:space="preserve">: </w:t>
      </w:r>
      <w:r w:rsidR="00725BD4" w:rsidRPr="00186FE6">
        <w:t xml:space="preserve">The statement that HBCSD puts $15,000 year into maintaining North School is not verified by district documents. </w:t>
      </w:r>
      <w:r w:rsidR="00EA6EFB" w:rsidRPr="00186FE6">
        <w:t xml:space="preserve"> </w:t>
      </w:r>
      <w:r w:rsidR="0012485C" w:rsidRPr="00186FE6">
        <w:rPr>
          <w:iCs/>
        </w:rPr>
        <w:t>Monthly Purchase Orders over $500 show that in 2013 approximately $4K was spent to maintain North School.  In</w:t>
      </w:r>
      <w:r w:rsidR="00664983" w:rsidRPr="00186FE6">
        <w:rPr>
          <w:iCs/>
        </w:rPr>
        <w:t xml:space="preserve"> 2012 and</w:t>
      </w:r>
      <w:r w:rsidR="0012485C" w:rsidRPr="00186FE6">
        <w:rPr>
          <w:iCs/>
        </w:rPr>
        <w:t xml:space="preserve"> 2014 no funds were expended to maintain North School.  In 2015 approximately $11K was spent to maintain North School.  </w:t>
      </w:r>
      <w:r w:rsidR="00EA6EFB" w:rsidRPr="00186FE6">
        <w:rPr>
          <w:iCs/>
        </w:rPr>
        <w:t xml:space="preserve">Please see information on </w:t>
      </w:r>
      <w:r w:rsidR="00EA6EFB" w:rsidRPr="00EA6EFB">
        <w:rPr>
          <w:iCs/>
          <w:color w:val="0070C0"/>
        </w:rPr>
        <w:t>North School maintenance expenditures</w:t>
      </w:r>
      <w:r w:rsidR="00EA6EFB">
        <w:rPr>
          <w:iCs/>
          <w:color w:val="FF0000"/>
        </w:rPr>
        <w:t>.</w:t>
      </w:r>
      <w:r w:rsidR="00521CF9">
        <w:rPr>
          <w:iCs/>
          <w:color w:val="FF0000"/>
        </w:rPr>
        <w:t xml:space="preserve">  </w:t>
      </w:r>
      <w:r w:rsidR="0011488D">
        <w:rPr>
          <w:iCs/>
          <w:color w:val="FF0000"/>
        </w:rPr>
        <w:t>(</w:t>
      </w:r>
      <w:r w:rsidR="0011488D">
        <w:rPr>
          <w:iCs/>
          <w:color w:val="0070C0"/>
        </w:rPr>
        <w:t>TL-NS Maint cost</w:t>
      </w:r>
      <w:r w:rsidR="0088183D">
        <w:rPr>
          <w:iCs/>
          <w:color w:val="0070C0"/>
        </w:rPr>
        <w:t>s</w:t>
      </w:r>
      <w:r w:rsidR="0088183D">
        <w:rPr>
          <w:iCs/>
          <w:color w:val="FF0000"/>
        </w:rPr>
        <w:t>)</w:t>
      </w:r>
    </w:p>
    <w:p w14:paraId="4BF2A3CC" w14:textId="77777777" w:rsidR="00EA6EFB" w:rsidRDefault="00EA6EFB" w:rsidP="00DC7623">
      <w:pPr>
        <w:ind w:left="1440"/>
        <w:contextualSpacing/>
        <w:rPr>
          <w:iCs/>
          <w:color w:val="FF0000"/>
        </w:rPr>
      </w:pPr>
    </w:p>
    <w:p w14:paraId="128D733F" w14:textId="77777777" w:rsidR="006068F9" w:rsidRDefault="00EA6EFB" w:rsidP="00DC7623">
      <w:pPr>
        <w:ind w:left="1440"/>
        <w:contextualSpacing/>
        <w:rPr>
          <w:i/>
          <w:color w:val="FF0000"/>
        </w:rPr>
      </w:pPr>
      <w:r w:rsidRPr="005C3162">
        <w:t>[Pat Escalante</w:t>
      </w:r>
      <w:r>
        <w:t xml:space="preserve"> – HBCSD Superintendent 2012-2020</w:t>
      </w:r>
      <w:r w:rsidRPr="005C3162">
        <w:t>]</w:t>
      </w:r>
      <w:r w:rsidRPr="0004701C">
        <w:rPr>
          <w:i/>
          <w:color w:val="FF0000"/>
        </w:rPr>
        <w:t xml:space="preserve"> </w:t>
      </w:r>
    </w:p>
    <w:p w14:paraId="06744BF9" w14:textId="77777777" w:rsidR="006068F9" w:rsidRDefault="006068F9" w:rsidP="00DC7623">
      <w:pPr>
        <w:ind w:left="1440"/>
        <w:contextualSpacing/>
        <w:rPr>
          <w:i/>
          <w:color w:val="FF0000"/>
        </w:rPr>
      </w:pPr>
    </w:p>
    <w:p w14:paraId="3D135831" w14:textId="369331A0" w:rsidR="00C90F71" w:rsidRDefault="00C90F71" w:rsidP="000D067D">
      <w:pPr>
        <w:ind w:left="2160" w:firstLine="720"/>
        <w:contextualSpacing/>
        <w:rPr>
          <w:i/>
          <w:iCs/>
        </w:rPr>
      </w:pPr>
      <w:r>
        <w:rPr>
          <w:i/>
          <w:iCs/>
        </w:rPr>
        <w:t>“</w:t>
      </w:r>
      <w:r w:rsidR="0012485C" w:rsidRPr="00DD5343">
        <w:rPr>
          <w:i/>
          <w:iCs/>
        </w:rPr>
        <w:t>And that’s it.  And so, um, you cannot put students back into that school.  Um, pub… [Public school students]</w:t>
      </w:r>
      <w:r w:rsidR="00EF56EE" w:rsidRPr="00DD5343">
        <w:rPr>
          <w:i/>
          <w:iCs/>
        </w:rPr>
        <w:t>”</w:t>
      </w:r>
    </w:p>
    <w:p w14:paraId="3D853CBE" w14:textId="77777777" w:rsidR="00186FE6" w:rsidRDefault="00186FE6" w:rsidP="00DC7623">
      <w:pPr>
        <w:ind w:left="1440"/>
        <w:contextualSpacing/>
        <w:rPr>
          <w:i/>
          <w:iCs/>
        </w:rPr>
      </w:pPr>
    </w:p>
    <w:p w14:paraId="791618C0" w14:textId="77777777" w:rsidR="0071620F" w:rsidRDefault="0012485C" w:rsidP="00DC7623">
      <w:pPr>
        <w:ind w:left="1440"/>
        <w:contextualSpacing/>
        <w:rPr>
          <w:iCs/>
          <w:color w:val="FF0000"/>
        </w:rPr>
      </w:pPr>
      <w:r w:rsidRPr="00DD5343">
        <w:rPr>
          <w:iCs/>
          <w:color w:val="FF0000"/>
        </w:rPr>
        <w:t>This</w:t>
      </w:r>
      <w:r w:rsidR="00C90F71">
        <w:rPr>
          <w:iCs/>
          <w:color w:val="FF0000"/>
        </w:rPr>
        <w:t xml:space="preserve"> is an incorrect</w:t>
      </w:r>
      <w:r w:rsidRPr="00DD5343">
        <w:rPr>
          <w:iCs/>
          <w:color w:val="FF0000"/>
        </w:rPr>
        <w:t xml:space="preserve"> statement </w:t>
      </w:r>
      <w:r w:rsidR="00C90F71">
        <w:rPr>
          <w:iCs/>
          <w:color w:val="FF0000"/>
        </w:rPr>
        <w:t xml:space="preserve">by Pat Escalante.  </w:t>
      </w:r>
    </w:p>
    <w:p w14:paraId="0F19B7AD" w14:textId="2B4AE68F" w:rsidR="0012485C" w:rsidRPr="00186FE6" w:rsidRDefault="0071620F" w:rsidP="00DC7623">
      <w:pPr>
        <w:ind w:left="1440"/>
        <w:contextualSpacing/>
        <w:rPr>
          <w:iCs/>
        </w:rPr>
      </w:pPr>
      <w:r w:rsidRPr="00186FE6">
        <w:rPr>
          <w:b/>
          <w:bCs/>
          <w:iCs/>
          <w:color w:val="FF0000"/>
          <w:u w:val="single"/>
        </w:rPr>
        <w:lastRenderedPageBreak/>
        <w:t>CORRECT INFORMATION</w:t>
      </w:r>
      <w:r w:rsidRPr="00186FE6">
        <w:rPr>
          <w:b/>
          <w:bCs/>
          <w:iCs/>
          <w:color w:val="FF0000"/>
        </w:rPr>
        <w:t>:</w:t>
      </w:r>
      <w:r w:rsidRPr="00186FE6">
        <w:rPr>
          <w:b/>
          <w:bCs/>
          <w:iCs/>
        </w:rPr>
        <w:t xml:space="preserve">  North School is grand-fathered</w:t>
      </w:r>
      <w:r w:rsidR="003A63D7" w:rsidRPr="00186FE6">
        <w:rPr>
          <w:b/>
          <w:bCs/>
          <w:iCs/>
        </w:rPr>
        <w:t>-</w:t>
      </w:r>
      <w:r w:rsidRPr="00186FE6">
        <w:rPr>
          <w:b/>
          <w:bCs/>
          <w:iCs/>
        </w:rPr>
        <w:t>in</w:t>
      </w:r>
      <w:r w:rsidR="003A63D7" w:rsidRPr="00186FE6">
        <w:rPr>
          <w:b/>
          <w:bCs/>
          <w:iCs/>
        </w:rPr>
        <w:t xml:space="preserve"> as an HBCSD campus.  It is considered </w:t>
      </w:r>
      <w:r w:rsidR="00F32AF7" w:rsidRPr="00186FE6">
        <w:rPr>
          <w:b/>
          <w:bCs/>
          <w:iCs/>
        </w:rPr>
        <w:t xml:space="preserve">compliant as is.  </w:t>
      </w:r>
      <w:r w:rsidR="0012485C" w:rsidRPr="00186FE6">
        <w:rPr>
          <w:iCs/>
        </w:rPr>
        <w:t xml:space="preserve"> </w:t>
      </w:r>
      <w:r w:rsidR="00F32AF7" w:rsidRPr="00186FE6">
        <w:rPr>
          <w:iCs/>
        </w:rPr>
        <w:t xml:space="preserve">It is safe for students as is.  </w:t>
      </w:r>
      <w:r w:rsidR="00387401" w:rsidRPr="00186FE6">
        <w:rPr>
          <w:iCs/>
        </w:rPr>
        <w:t xml:space="preserve">It has always been used as a school even if the campus was leased out to private schools. </w:t>
      </w:r>
      <w:r w:rsidR="00507ADE" w:rsidRPr="00186FE6">
        <w:rPr>
          <w:iCs/>
        </w:rPr>
        <w:t xml:space="preserve"> ALL the school board members should know this.  There is no excuse for school board members not to have done their homework on the use of North School for HBCSD students as is.</w:t>
      </w:r>
    </w:p>
    <w:p w14:paraId="6C366C8F" w14:textId="77777777" w:rsidR="00507ADE" w:rsidRPr="00DD5343" w:rsidRDefault="00507ADE" w:rsidP="00DC7623">
      <w:pPr>
        <w:ind w:left="1440"/>
        <w:contextualSpacing/>
        <w:rPr>
          <w:iCs/>
          <w:color w:val="FF0000"/>
        </w:rPr>
      </w:pPr>
    </w:p>
    <w:p w14:paraId="01A600CA" w14:textId="77777777" w:rsidR="006068F9" w:rsidRDefault="0012485C" w:rsidP="007F5205">
      <w:pPr>
        <w:ind w:left="1440" w:hanging="1440"/>
        <w:contextualSpacing/>
      </w:pPr>
      <w:r w:rsidRPr="005C3162">
        <w:t>01:05:49</w:t>
      </w:r>
      <w:r w:rsidRPr="005C3162">
        <w:tab/>
      </w:r>
      <w:r w:rsidR="00EF56EE" w:rsidRPr="005C3162">
        <w:t>[</w:t>
      </w:r>
      <w:r w:rsidRPr="005C3162">
        <w:t>School Board President - Mary Campbell</w:t>
      </w:r>
      <w:r w:rsidR="00EF56EE" w:rsidRPr="005C3162">
        <w:t>]</w:t>
      </w:r>
    </w:p>
    <w:p w14:paraId="30B9C695" w14:textId="77777777" w:rsidR="006068F9" w:rsidRDefault="006068F9" w:rsidP="007F5205">
      <w:pPr>
        <w:ind w:left="1440" w:hanging="1440"/>
        <w:contextualSpacing/>
      </w:pPr>
    </w:p>
    <w:p w14:paraId="106CAA65" w14:textId="62041C57" w:rsidR="00FA578B" w:rsidRDefault="00EF56EE" w:rsidP="000D067D">
      <w:pPr>
        <w:ind w:left="2160" w:firstLine="720"/>
        <w:contextualSpacing/>
      </w:pPr>
      <w:r w:rsidRPr="00DD5343">
        <w:rPr>
          <w:i/>
          <w:iCs/>
        </w:rPr>
        <w:t>“</w:t>
      </w:r>
      <w:r w:rsidR="0012485C" w:rsidRPr="00DD5343">
        <w:rPr>
          <w:i/>
          <w:iCs/>
        </w:rPr>
        <w:t>Public school students.  You can put children there in a private, private business.</w:t>
      </w:r>
      <w:r w:rsidRPr="00DD5343">
        <w:rPr>
          <w:i/>
          <w:iCs/>
        </w:rPr>
        <w:t>”</w:t>
      </w:r>
      <w:r w:rsidR="0012485C" w:rsidRPr="005C3162">
        <w:t xml:space="preserve"> </w:t>
      </w:r>
    </w:p>
    <w:p w14:paraId="6C433463" w14:textId="77777777" w:rsidR="00186FE6" w:rsidRDefault="00186FE6" w:rsidP="007F5205">
      <w:pPr>
        <w:ind w:left="1440" w:hanging="1440"/>
        <w:contextualSpacing/>
      </w:pPr>
    </w:p>
    <w:p w14:paraId="33D1AAFA" w14:textId="3AA9060D" w:rsidR="00FA578B" w:rsidRDefault="00FA578B" w:rsidP="00FA578B">
      <w:pPr>
        <w:ind w:left="1440"/>
        <w:contextualSpacing/>
        <w:rPr>
          <w:iCs/>
          <w:color w:val="FF0000"/>
        </w:rPr>
      </w:pPr>
      <w:r w:rsidRPr="00DD5343">
        <w:rPr>
          <w:iCs/>
          <w:color w:val="FF0000"/>
        </w:rPr>
        <w:t>This</w:t>
      </w:r>
      <w:r>
        <w:rPr>
          <w:iCs/>
          <w:color w:val="FF0000"/>
        </w:rPr>
        <w:t xml:space="preserve"> is an incorrect</w:t>
      </w:r>
      <w:r w:rsidRPr="00DD5343">
        <w:rPr>
          <w:iCs/>
          <w:color w:val="FF0000"/>
        </w:rPr>
        <w:t xml:space="preserve"> statement </w:t>
      </w:r>
      <w:r>
        <w:rPr>
          <w:iCs/>
          <w:color w:val="FF0000"/>
        </w:rPr>
        <w:t xml:space="preserve">by Mary Campbell and Pat Escalante.  </w:t>
      </w:r>
    </w:p>
    <w:p w14:paraId="7E53E777" w14:textId="77777777" w:rsidR="00D76E10" w:rsidRPr="00186FE6" w:rsidRDefault="00FA578B" w:rsidP="00FA578B">
      <w:pPr>
        <w:ind w:left="1440"/>
        <w:contextualSpacing/>
      </w:pPr>
      <w:r w:rsidRPr="00186FE6">
        <w:rPr>
          <w:b/>
          <w:bCs/>
          <w:iCs/>
          <w:color w:val="FF0000"/>
          <w:u w:val="single"/>
        </w:rPr>
        <w:t>CORRECT INFORMATION</w:t>
      </w:r>
      <w:r>
        <w:rPr>
          <w:b/>
          <w:bCs/>
          <w:iCs/>
          <w:color w:val="FF0000"/>
        </w:rPr>
        <w:t>:</w:t>
      </w:r>
      <w:r w:rsidR="0012485C" w:rsidRPr="005C3162">
        <w:t xml:space="preserve"> </w:t>
      </w:r>
      <w:r w:rsidR="00795406" w:rsidRPr="00186FE6">
        <w:t xml:space="preserve">North School </w:t>
      </w:r>
      <w:r w:rsidR="00D76E10" w:rsidRPr="00186FE6">
        <w:t>is</w:t>
      </w:r>
      <w:r w:rsidR="00795406" w:rsidRPr="00186FE6">
        <w:t xml:space="preserve"> grandfathered-in as a public school.  It has always been used as a school even if it is leased out to a private business.  Therefore, North School is still CDE code compliant and can indeed be used as-is for students. </w:t>
      </w:r>
    </w:p>
    <w:p w14:paraId="01AB0779" w14:textId="77777777" w:rsidR="00D76E10" w:rsidRPr="00186FE6" w:rsidRDefault="00D76E10" w:rsidP="00FA578B">
      <w:pPr>
        <w:ind w:left="1440"/>
        <w:contextualSpacing/>
      </w:pPr>
    </w:p>
    <w:p w14:paraId="36C6791F" w14:textId="77777777" w:rsidR="00E62579" w:rsidRPr="00186FE6" w:rsidRDefault="00795406" w:rsidP="00FA578B">
      <w:pPr>
        <w:ind w:left="1440"/>
        <w:contextualSpacing/>
      </w:pPr>
      <w:r w:rsidRPr="00186FE6">
        <w:t xml:space="preserve">Both Hermosa View School AND Robinson School in Manhattan Beach were leased out to private school organizations before they were renovated in early 1990 and early 2000s, respectively, for students. </w:t>
      </w:r>
    </w:p>
    <w:p w14:paraId="588FA534" w14:textId="77777777" w:rsidR="00E62579" w:rsidRPr="00186FE6" w:rsidRDefault="00E62579" w:rsidP="00FA578B">
      <w:pPr>
        <w:ind w:left="1440"/>
        <w:contextualSpacing/>
      </w:pPr>
    </w:p>
    <w:p w14:paraId="57695137" w14:textId="5170AEFF" w:rsidR="00795406" w:rsidRPr="00186FE6" w:rsidRDefault="00795406" w:rsidP="00FA578B">
      <w:pPr>
        <w:ind w:left="1440"/>
        <w:contextualSpacing/>
        <w:rPr>
          <w:iCs/>
        </w:rPr>
      </w:pPr>
      <w:r w:rsidRPr="005C3162">
        <w:rPr>
          <w:b/>
          <w:bCs/>
          <w:iCs/>
          <w:color w:val="FF0000"/>
          <w:u w:val="single"/>
        </w:rPr>
        <w:t>NOTE</w:t>
      </w:r>
      <w:r w:rsidRPr="005C3162">
        <w:rPr>
          <w:b/>
          <w:bCs/>
          <w:iCs/>
          <w:color w:val="FF0000"/>
        </w:rPr>
        <w:t>:</w:t>
      </w:r>
      <w:r w:rsidRPr="005C3162">
        <w:rPr>
          <w:iCs/>
          <w:color w:val="FF0000"/>
        </w:rPr>
        <w:t xml:space="preserve"> </w:t>
      </w:r>
      <w:r w:rsidRPr="00186FE6">
        <w:rPr>
          <w:iCs/>
        </w:rPr>
        <w:t xml:space="preserve">School board members Pattie Ackerman, </w:t>
      </w:r>
      <w:r w:rsidR="00105224" w:rsidRPr="00186FE6">
        <w:rPr>
          <w:iCs/>
        </w:rPr>
        <w:t xml:space="preserve">Mary Campbell, </w:t>
      </w:r>
      <w:r w:rsidRPr="00186FE6">
        <w:rPr>
          <w:iCs/>
        </w:rPr>
        <w:t>Maggie Bove-LaMonica and Monique Ehsan (former member of the Facilities Planning and Advisory Committee) all stood by as Superintendent Pat Escalante gave misinformation to the community.  None of the school board members corrected her statements.   Had school board members even verified the district’s facility facts before they put a $59 million dollar bond on the ballot in June 2016?</w:t>
      </w:r>
    </w:p>
    <w:p w14:paraId="0EFA67B5" w14:textId="77777777" w:rsidR="00706434" w:rsidRPr="005C3162" w:rsidRDefault="00706434" w:rsidP="00FA578B">
      <w:pPr>
        <w:ind w:left="1440"/>
        <w:contextualSpacing/>
        <w:rPr>
          <w:color w:val="FF0000"/>
        </w:rPr>
      </w:pPr>
    </w:p>
    <w:p w14:paraId="1A891217" w14:textId="77777777" w:rsidR="000D067D" w:rsidRDefault="0012485C" w:rsidP="007F5205">
      <w:pPr>
        <w:ind w:left="1440" w:hanging="1440"/>
        <w:contextualSpacing/>
      </w:pPr>
      <w:r w:rsidRPr="005C3162">
        <w:t xml:space="preserve">01:05:50 </w:t>
      </w:r>
      <w:r w:rsidRPr="005C3162">
        <w:tab/>
        <w:t>[P</w:t>
      </w:r>
      <w:r w:rsidR="00EF56EE" w:rsidRPr="005C3162">
        <w:t xml:space="preserve">at </w:t>
      </w:r>
      <w:r w:rsidRPr="005C3162">
        <w:t>E</w:t>
      </w:r>
      <w:r w:rsidR="00EF56EE" w:rsidRPr="005C3162">
        <w:t>scalante</w:t>
      </w:r>
      <w:r w:rsidRPr="005C3162">
        <w:t>]</w:t>
      </w:r>
    </w:p>
    <w:p w14:paraId="4E9BEB95" w14:textId="77777777" w:rsidR="000D067D" w:rsidRDefault="000D067D" w:rsidP="007F5205">
      <w:pPr>
        <w:ind w:left="1440" w:hanging="1440"/>
        <w:contextualSpacing/>
      </w:pPr>
    </w:p>
    <w:p w14:paraId="0F19B7AF" w14:textId="4EA98147" w:rsidR="0012485C" w:rsidRPr="00DD5343" w:rsidRDefault="00EF56EE" w:rsidP="000D067D">
      <w:pPr>
        <w:ind w:left="1440" w:firstLine="720"/>
        <w:contextualSpacing/>
        <w:rPr>
          <w:i/>
          <w:iCs/>
        </w:rPr>
      </w:pPr>
      <w:r w:rsidRPr="00DD5343">
        <w:rPr>
          <w:i/>
          <w:iCs/>
        </w:rPr>
        <w:t>“</w:t>
      </w:r>
      <w:r w:rsidR="0012485C" w:rsidRPr="00DD5343">
        <w:rPr>
          <w:i/>
          <w:iCs/>
        </w:rPr>
        <w:t>Yes.  Thank you.  Thank you for reinforcing that…</w:t>
      </w:r>
      <w:r w:rsidRPr="00DD5343">
        <w:rPr>
          <w:i/>
          <w:iCs/>
        </w:rPr>
        <w:t>”</w:t>
      </w:r>
    </w:p>
    <w:p w14:paraId="0F19B7B0" w14:textId="77777777" w:rsidR="0012485C" w:rsidRPr="005C3162" w:rsidRDefault="0012485C" w:rsidP="007F5205">
      <w:pPr>
        <w:ind w:left="1440" w:hanging="1440"/>
        <w:contextualSpacing/>
        <w:rPr>
          <w:i/>
          <w:color w:val="FF0000"/>
        </w:rPr>
      </w:pPr>
    </w:p>
    <w:p w14:paraId="0F19B7B1" w14:textId="77777777" w:rsidR="0012485C" w:rsidRPr="005C3162" w:rsidRDefault="0012485C" w:rsidP="007F5205">
      <w:pPr>
        <w:ind w:left="1440" w:hanging="1440"/>
        <w:contextualSpacing/>
        <w:rPr>
          <w:i/>
          <w:color w:val="FF0000"/>
        </w:rPr>
      </w:pPr>
    </w:p>
    <w:p w14:paraId="0F19B7B2" w14:textId="20854815" w:rsidR="0012485C" w:rsidRPr="00186FE6" w:rsidRDefault="0012485C" w:rsidP="007F5205">
      <w:pPr>
        <w:ind w:left="1440" w:hanging="1440"/>
        <w:contextualSpacing/>
        <w:rPr>
          <w:i/>
        </w:rPr>
      </w:pPr>
      <w:r w:rsidRPr="00186FE6">
        <w:rPr>
          <w:i/>
        </w:rPr>
        <w:t xml:space="preserve">(The meeting </w:t>
      </w:r>
      <w:r w:rsidR="00186FE6" w:rsidRPr="00186FE6">
        <w:rPr>
          <w:i/>
        </w:rPr>
        <w:t>continues but</w:t>
      </w:r>
      <w:r w:rsidRPr="00186FE6">
        <w:rPr>
          <w:i/>
        </w:rPr>
        <w:t xml:space="preserve"> was not fact-checked due to time constraints.)</w:t>
      </w:r>
    </w:p>
    <w:p w14:paraId="0F19B7B3" w14:textId="77777777" w:rsidR="00C62F36" w:rsidRPr="005C3162" w:rsidRDefault="00C62F36" w:rsidP="007F5205">
      <w:pPr>
        <w:contextualSpacing/>
      </w:pPr>
    </w:p>
    <w:sectPr w:rsidR="00C62F36" w:rsidRPr="005C3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E8DB4" w14:textId="77777777" w:rsidR="0018791D" w:rsidRDefault="0018791D" w:rsidP="0012485C">
      <w:pPr>
        <w:spacing w:before="0" w:after="0"/>
      </w:pPr>
      <w:r>
        <w:separator/>
      </w:r>
    </w:p>
  </w:endnote>
  <w:endnote w:type="continuationSeparator" w:id="0">
    <w:p w14:paraId="329F308F" w14:textId="77777777" w:rsidR="0018791D" w:rsidRDefault="0018791D" w:rsidP="00124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0AB64" w14:textId="77777777" w:rsidR="009043A8" w:rsidRDefault="00904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9552592"/>
      <w:docPartObj>
        <w:docPartGallery w:val="Page Numbers (Bottom of Page)"/>
        <w:docPartUnique/>
      </w:docPartObj>
    </w:sdtPr>
    <w:sdtEndPr>
      <w:rPr>
        <w:color w:val="7F7F7F" w:themeColor="background1" w:themeShade="7F"/>
        <w:spacing w:val="60"/>
      </w:rPr>
    </w:sdtEndPr>
    <w:sdtContent>
      <w:p w14:paraId="23A88C63" w14:textId="702BAEEE" w:rsidR="009043A8" w:rsidRDefault="009043A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C7EA1C" w14:textId="77777777" w:rsidR="009043A8" w:rsidRDefault="00904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9EE6" w14:textId="77777777" w:rsidR="009043A8" w:rsidRDefault="0090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BE5C0" w14:textId="77777777" w:rsidR="0018791D" w:rsidRDefault="0018791D" w:rsidP="0012485C">
      <w:pPr>
        <w:spacing w:before="0" w:after="0"/>
      </w:pPr>
      <w:r>
        <w:separator/>
      </w:r>
    </w:p>
  </w:footnote>
  <w:footnote w:type="continuationSeparator" w:id="0">
    <w:p w14:paraId="6952CF9A" w14:textId="77777777" w:rsidR="0018791D" w:rsidRDefault="0018791D" w:rsidP="001248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BA714" w14:textId="77777777" w:rsidR="009043A8" w:rsidRDefault="00904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AE532" w14:textId="77777777" w:rsidR="009043A8" w:rsidRDefault="00904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8451" w14:textId="77777777" w:rsidR="009043A8" w:rsidRDefault="009043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5C"/>
    <w:rsid w:val="0000270C"/>
    <w:rsid w:val="0004701C"/>
    <w:rsid w:val="00060671"/>
    <w:rsid w:val="00063EF2"/>
    <w:rsid w:val="0007197F"/>
    <w:rsid w:val="00097036"/>
    <w:rsid w:val="000A46CD"/>
    <w:rsid w:val="000A56CD"/>
    <w:rsid w:val="000B3C50"/>
    <w:rsid w:val="000C4BA6"/>
    <w:rsid w:val="000D067D"/>
    <w:rsid w:val="000D78FE"/>
    <w:rsid w:val="000E3E71"/>
    <w:rsid w:val="000F10A1"/>
    <w:rsid w:val="00103EE0"/>
    <w:rsid w:val="00105224"/>
    <w:rsid w:val="0011488D"/>
    <w:rsid w:val="0012485C"/>
    <w:rsid w:val="0012639C"/>
    <w:rsid w:val="0013770D"/>
    <w:rsid w:val="0014475D"/>
    <w:rsid w:val="00170111"/>
    <w:rsid w:val="0017012A"/>
    <w:rsid w:val="00186FE6"/>
    <w:rsid w:val="0018791D"/>
    <w:rsid w:val="00194A28"/>
    <w:rsid w:val="001C47FF"/>
    <w:rsid w:val="001D1A83"/>
    <w:rsid w:val="002173C9"/>
    <w:rsid w:val="00282B6F"/>
    <w:rsid w:val="002B12E2"/>
    <w:rsid w:val="002C164E"/>
    <w:rsid w:val="002F57D0"/>
    <w:rsid w:val="003150D5"/>
    <w:rsid w:val="00387401"/>
    <w:rsid w:val="003A36F9"/>
    <w:rsid w:val="003A63D7"/>
    <w:rsid w:val="003A664D"/>
    <w:rsid w:val="003E40F8"/>
    <w:rsid w:val="00426AA9"/>
    <w:rsid w:val="00456F0B"/>
    <w:rsid w:val="004576E1"/>
    <w:rsid w:val="00486179"/>
    <w:rsid w:val="00486CFA"/>
    <w:rsid w:val="004F09CC"/>
    <w:rsid w:val="004F2238"/>
    <w:rsid w:val="00507ADE"/>
    <w:rsid w:val="00513E67"/>
    <w:rsid w:val="00521CF9"/>
    <w:rsid w:val="00524C3B"/>
    <w:rsid w:val="00546D11"/>
    <w:rsid w:val="00555CF6"/>
    <w:rsid w:val="00556C9A"/>
    <w:rsid w:val="00567791"/>
    <w:rsid w:val="00585808"/>
    <w:rsid w:val="00586A74"/>
    <w:rsid w:val="005A7CC8"/>
    <w:rsid w:val="005C3162"/>
    <w:rsid w:val="005D1167"/>
    <w:rsid w:val="005D2232"/>
    <w:rsid w:val="005F6742"/>
    <w:rsid w:val="005F6876"/>
    <w:rsid w:val="006068F9"/>
    <w:rsid w:val="00641B27"/>
    <w:rsid w:val="0064473A"/>
    <w:rsid w:val="006512DA"/>
    <w:rsid w:val="00664983"/>
    <w:rsid w:val="00683AD5"/>
    <w:rsid w:val="00692C2C"/>
    <w:rsid w:val="006B4C0E"/>
    <w:rsid w:val="00701407"/>
    <w:rsid w:val="00706434"/>
    <w:rsid w:val="0071210A"/>
    <w:rsid w:val="0071620F"/>
    <w:rsid w:val="00717B0B"/>
    <w:rsid w:val="00723584"/>
    <w:rsid w:val="00724AED"/>
    <w:rsid w:val="00725BD4"/>
    <w:rsid w:val="00747334"/>
    <w:rsid w:val="007705C3"/>
    <w:rsid w:val="00774DA1"/>
    <w:rsid w:val="00795406"/>
    <w:rsid w:val="007A79C0"/>
    <w:rsid w:val="007C4B05"/>
    <w:rsid w:val="007E104B"/>
    <w:rsid w:val="007E14CE"/>
    <w:rsid w:val="007F5205"/>
    <w:rsid w:val="0080496B"/>
    <w:rsid w:val="0084683B"/>
    <w:rsid w:val="0085793A"/>
    <w:rsid w:val="00862DBA"/>
    <w:rsid w:val="00877822"/>
    <w:rsid w:val="0088183D"/>
    <w:rsid w:val="0089199C"/>
    <w:rsid w:val="008B242C"/>
    <w:rsid w:val="008C72B3"/>
    <w:rsid w:val="008F25B8"/>
    <w:rsid w:val="009043A8"/>
    <w:rsid w:val="00912AE4"/>
    <w:rsid w:val="00921132"/>
    <w:rsid w:val="0095409C"/>
    <w:rsid w:val="009837C6"/>
    <w:rsid w:val="009843C6"/>
    <w:rsid w:val="00997989"/>
    <w:rsid w:val="009D6A64"/>
    <w:rsid w:val="009E0583"/>
    <w:rsid w:val="009E774A"/>
    <w:rsid w:val="00A6037E"/>
    <w:rsid w:val="00A81373"/>
    <w:rsid w:val="00A81A51"/>
    <w:rsid w:val="00AA53CA"/>
    <w:rsid w:val="00AA7567"/>
    <w:rsid w:val="00AD0CD4"/>
    <w:rsid w:val="00B17988"/>
    <w:rsid w:val="00B33E6E"/>
    <w:rsid w:val="00BA4B6A"/>
    <w:rsid w:val="00BD5791"/>
    <w:rsid w:val="00BE24F1"/>
    <w:rsid w:val="00BE33CD"/>
    <w:rsid w:val="00BE3DA1"/>
    <w:rsid w:val="00C026F1"/>
    <w:rsid w:val="00C32476"/>
    <w:rsid w:val="00C42BD3"/>
    <w:rsid w:val="00C51BD3"/>
    <w:rsid w:val="00C62F36"/>
    <w:rsid w:val="00C90F71"/>
    <w:rsid w:val="00CB74FD"/>
    <w:rsid w:val="00CE12E8"/>
    <w:rsid w:val="00CF0E00"/>
    <w:rsid w:val="00D20323"/>
    <w:rsid w:val="00D36FA6"/>
    <w:rsid w:val="00D44D17"/>
    <w:rsid w:val="00D71868"/>
    <w:rsid w:val="00D76E10"/>
    <w:rsid w:val="00DC7623"/>
    <w:rsid w:val="00DD35BB"/>
    <w:rsid w:val="00DD4274"/>
    <w:rsid w:val="00DD5343"/>
    <w:rsid w:val="00DE4072"/>
    <w:rsid w:val="00DF2637"/>
    <w:rsid w:val="00E25730"/>
    <w:rsid w:val="00E36427"/>
    <w:rsid w:val="00E62579"/>
    <w:rsid w:val="00E6459D"/>
    <w:rsid w:val="00EA6EFB"/>
    <w:rsid w:val="00EA7D07"/>
    <w:rsid w:val="00EF2422"/>
    <w:rsid w:val="00EF56EE"/>
    <w:rsid w:val="00F03FCC"/>
    <w:rsid w:val="00F05454"/>
    <w:rsid w:val="00F1588C"/>
    <w:rsid w:val="00F217E4"/>
    <w:rsid w:val="00F32AF7"/>
    <w:rsid w:val="00F34139"/>
    <w:rsid w:val="00F36484"/>
    <w:rsid w:val="00F73B7F"/>
    <w:rsid w:val="00FA03A4"/>
    <w:rsid w:val="00FA2768"/>
    <w:rsid w:val="00FA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B7A0"/>
  <w15:docId w15:val="{85A09817-8D80-4838-8082-7F7CF294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485C"/>
    <w:pPr>
      <w:spacing w:before="0" w:after="0"/>
    </w:pPr>
    <w:rPr>
      <w:sz w:val="20"/>
      <w:szCs w:val="20"/>
    </w:rPr>
  </w:style>
  <w:style w:type="character" w:customStyle="1" w:styleId="FootnoteTextChar">
    <w:name w:val="Footnote Text Char"/>
    <w:basedOn w:val="DefaultParagraphFont"/>
    <w:link w:val="FootnoteText"/>
    <w:uiPriority w:val="99"/>
    <w:semiHidden/>
    <w:rsid w:val="0012485C"/>
    <w:rPr>
      <w:sz w:val="20"/>
      <w:szCs w:val="20"/>
    </w:rPr>
  </w:style>
  <w:style w:type="character" w:styleId="FootnoteReference">
    <w:name w:val="footnote reference"/>
    <w:basedOn w:val="DefaultParagraphFont"/>
    <w:uiPriority w:val="99"/>
    <w:semiHidden/>
    <w:unhideWhenUsed/>
    <w:rsid w:val="0012485C"/>
    <w:rPr>
      <w:vertAlign w:val="superscript"/>
    </w:rPr>
  </w:style>
  <w:style w:type="paragraph" w:styleId="HTMLPreformatted">
    <w:name w:val="HTML Preformatted"/>
    <w:basedOn w:val="Normal"/>
    <w:link w:val="HTMLPreformattedChar"/>
    <w:uiPriority w:val="99"/>
    <w:unhideWhenUsed/>
    <w:rsid w:val="00124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485C"/>
    <w:rPr>
      <w:rFonts w:ascii="Courier New" w:eastAsia="Times New Roman" w:hAnsi="Courier New" w:cs="Courier New"/>
      <w:sz w:val="20"/>
      <w:szCs w:val="20"/>
    </w:rPr>
  </w:style>
  <w:style w:type="character" w:styleId="Hyperlink">
    <w:name w:val="Hyperlink"/>
    <w:basedOn w:val="DefaultParagraphFont"/>
    <w:uiPriority w:val="99"/>
    <w:unhideWhenUsed/>
    <w:rsid w:val="0012485C"/>
    <w:rPr>
      <w:color w:val="0000FF" w:themeColor="hyperlink"/>
      <w:u w:val="single"/>
    </w:rPr>
  </w:style>
  <w:style w:type="paragraph" w:styleId="ListParagraph">
    <w:name w:val="List Paragraph"/>
    <w:basedOn w:val="Normal"/>
    <w:uiPriority w:val="34"/>
    <w:qFormat/>
    <w:rsid w:val="00795406"/>
    <w:pPr>
      <w:spacing w:before="0" w:beforeAutospacing="0" w:after="160" w:afterAutospacing="0" w:line="259" w:lineRule="auto"/>
      <w:ind w:left="720"/>
      <w:contextualSpacing/>
    </w:pPr>
    <w:rPr>
      <w:kern w:val="2"/>
      <w14:ligatures w14:val="standardContextual"/>
    </w:rPr>
  </w:style>
  <w:style w:type="paragraph" w:styleId="Header">
    <w:name w:val="header"/>
    <w:basedOn w:val="Normal"/>
    <w:link w:val="HeaderChar"/>
    <w:uiPriority w:val="99"/>
    <w:unhideWhenUsed/>
    <w:rsid w:val="009043A8"/>
    <w:pPr>
      <w:tabs>
        <w:tab w:val="center" w:pos="4680"/>
        <w:tab w:val="right" w:pos="9360"/>
      </w:tabs>
      <w:spacing w:before="0" w:after="0"/>
    </w:pPr>
  </w:style>
  <w:style w:type="character" w:customStyle="1" w:styleId="HeaderChar">
    <w:name w:val="Header Char"/>
    <w:basedOn w:val="DefaultParagraphFont"/>
    <w:link w:val="Header"/>
    <w:uiPriority w:val="99"/>
    <w:rsid w:val="009043A8"/>
  </w:style>
  <w:style w:type="paragraph" w:styleId="Footer">
    <w:name w:val="footer"/>
    <w:basedOn w:val="Normal"/>
    <w:link w:val="FooterChar"/>
    <w:uiPriority w:val="99"/>
    <w:unhideWhenUsed/>
    <w:rsid w:val="009043A8"/>
    <w:pPr>
      <w:tabs>
        <w:tab w:val="center" w:pos="4680"/>
        <w:tab w:val="right" w:pos="9360"/>
      </w:tabs>
      <w:spacing w:before="0" w:after="0"/>
    </w:pPr>
  </w:style>
  <w:style w:type="character" w:customStyle="1" w:styleId="FooterChar">
    <w:name w:val="Footer Char"/>
    <w:basedOn w:val="DefaultParagraphFont"/>
    <w:link w:val="Footer"/>
    <w:uiPriority w:val="99"/>
    <w:rsid w:val="0090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rmosabeach.granicus.com/MediaPlayer.php?view_id=6&amp;clip_id=416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2387</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Miyo</dc:creator>
  <cp:lastModifiedBy>Jim Prassas</cp:lastModifiedBy>
  <cp:revision>151</cp:revision>
  <dcterms:created xsi:type="dcterms:W3CDTF">2023-06-14T18:14:00Z</dcterms:created>
  <dcterms:modified xsi:type="dcterms:W3CDTF">2024-10-08T19:36:00Z</dcterms:modified>
</cp:coreProperties>
</file>